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43A14" w14:textId="77777777" w:rsidR="007F10D5" w:rsidRPr="007F10D5" w:rsidRDefault="007F10D5" w:rsidP="007F10D5">
      <w:pPr>
        <w:tabs>
          <w:tab w:val="center" w:pos="4819"/>
          <w:tab w:val="right" w:pos="9638"/>
        </w:tabs>
        <w:spacing w:after="120" w:line="240" w:lineRule="auto"/>
        <w:jc w:val="center"/>
        <w:rPr>
          <w:rFonts w:ascii="Frutiger LT 45 Light" w:eastAsia="Times New Roman" w:hAnsi="Frutiger LT 45 Light" w:cs="Times New Roman"/>
          <w:b/>
          <w:sz w:val="28"/>
          <w:szCs w:val="28"/>
          <w:lang w:eastAsia="it-IT"/>
        </w:rPr>
      </w:pPr>
      <w:bookmarkStart w:id="0" w:name="_GoBack"/>
      <w:bookmarkEnd w:id="0"/>
      <w:r w:rsidRPr="007F10D5">
        <w:rPr>
          <w:rFonts w:ascii="Frutiger LT 45 Light" w:eastAsia="Times New Roman" w:hAnsi="Frutiger LT 45 Light" w:cs="Times New Roman"/>
          <w:b/>
          <w:sz w:val="28"/>
          <w:szCs w:val="28"/>
          <w:lang w:eastAsia="it-IT"/>
        </w:rPr>
        <w:t>COMUNE DI……………………………</w:t>
      </w:r>
      <w:proofErr w:type="gramStart"/>
      <w:r w:rsidRPr="007F10D5">
        <w:rPr>
          <w:rFonts w:ascii="Frutiger LT 45 Light" w:eastAsia="Times New Roman" w:hAnsi="Frutiger LT 45 Light" w:cs="Times New Roman"/>
          <w:b/>
          <w:sz w:val="28"/>
          <w:szCs w:val="28"/>
          <w:lang w:eastAsia="it-IT"/>
        </w:rPr>
        <w:t>…….</w:t>
      </w:r>
      <w:proofErr w:type="gramEnd"/>
      <w:r w:rsidRPr="007F10D5">
        <w:rPr>
          <w:rFonts w:ascii="Frutiger LT 45 Light" w:eastAsia="Times New Roman" w:hAnsi="Frutiger LT 45 Light" w:cs="Times New Roman"/>
          <w:b/>
          <w:sz w:val="28"/>
          <w:szCs w:val="28"/>
          <w:lang w:eastAsia="it-IT"/>
        </w:rPr>
        <w:t>.</w:t>
      </w:r>
    </w:p>
    <w:p w14:paraId="37B4E137" w14:textId="77777777" w:rsidR="007F10D5" w:rsidRPr="007F10D5" w:rsidRDefault="007F10D5" w:rsidP="007F10D5">
      <w:pPr>
        <w:tabs>
          <w:tab w:val="center" w:pos="4819"/>
          <w:tab w:val="right" w:pos="9638"/>
        </w:tabs>
        <w:spacing w:after="120" w:line="240" w:lineRule="auto"/>
        <w:jc w:val="center"/>
        <w:rPr>
          <w:rFonts w:ascii="Frutiger LT 45 Light" w:eastAsia="Times New Roman" w:hAnsi="Frutiger LT 45 Light" w:cs="Times New Roman"/>
          <w:szCs w:val="24"/>
          <w:lang w:eastAsia="it-IT"/>
        </w:rPr>
      </w:pPr>
      <w:r w:rsidRPr="007F10D5">
        <w:rPr>
          <w:rFonts w:ascii="Frutiger LT 45 Light" w:eastAsia="Times New Roman" w:hAnsi="Frutiger LT 45 Light" w:cs="Times New Roman"/>
          <w:szCs w:val="24"/>
          <w:lang w:eastAsia="it-IT"/>
        </w:rPr>
        <w:t>Provincia di</w:t>
      </w:r>
    </w:p>
    <w:p w14:paraId="3130CD8D" w14:textId="77777777" w:rsidR="007F10D5" w:rsidRPr="007F10D5" w:rsidRDefault="007F10D5" w:rsidP="007F10D5">
      <w:pPr>
        <w:tabs>
          <w:tab w:val="center" w:pos="4819"/>
          <w:tab w:val="right" w:pos="9638"/>
        </w:tabs>
        <w:spacing w:after="120" w:line="240" w:lineRule="auto"/>
        <w:jc w:val="center"/>
        <w:rPr>
          <w:rFonts w:ascii="Frutiger LT 45 Light" w:eastAsia="Times New Roman" w:hAnsi="Frutiger LT 45 Light" w:cs="Times New Roman"/>
          <w:szCs w:val="24"/>
          <w:lang w:eastAsia="it-IT"/>
        </w:rPr>
      </w:pPr>
      <w:r w:rsidRPr="007F10D5">
        <w:rPr>
          <w:rFonts w:ascii="Frutiger LT 45 Light" w:eastAsia="Times New Roman" w:hAnsi="Frutiger LT 45 Light" w:cs="Times New Roman"/>
          <w:szCs w:val="24"/>
          <w:lang w:eastAsia="it-IT"/>
        </w:rPr>
        <w:t>Organo di Revisione Economico</w:t>
      </w:r>
      <w:r w:rsidR="008C5FBE">
        <w:rPr>
          <w:rFonts w:ascii="Frutiger LT 45 Light" w:eastAsia="Times New Roman" w:hAnsi="Frutiger LT 45 Light" w:cs="Times New Roman"/>
          <w:szCs w:val="24"/>
          <w:lang w:eastAsia="it-IT"/>
        </w:rPr>
        <w:t>-</w:t>
      </w:r>
      <w:r w:rsidRPr="007F10D5">
        <w:rPr>
          <w:rFonts w:ascii="Frutiger LT 45 Light" w:eastAsia="Times New Roman" w:hAnsi="Frutiger LT 45 Light" w:cs="Times New Roman"/>
          <w:szCs w:val="24"/>
          <w:lang w:eastAsia="it-IT"/>
        </w:rPr>
        <w:t>Finanziario</w:t>
      </w:r>
    </w:p>
    <w:p w14:paraId="384A7A82" w14:textId="77777777" w:rsidR="007F10D5" w:rsidRPr="007F10D5" w:rsidRDefault="007F10D5" w:rsidP="007F10D5">
      <w:pPr>
        <w:spacing w:after="0" w:line="240" w:lineRule="auto"/>
        <w:jc w:val="center"/>
        <w:rPr>
          <w:rFonts w:ascii="Verdana" w:eastAsia="Times New Roman" w:hAnsi="Verdana" w:cs="Times New Roman"/>
          <w:b/>
          <w:sz w:val="24"/>
          <w:szCs w:val="24"/>
          <w:lang w:eastAsia="it-IT"/>
        </w:rPr>
      </w:pPr>
    </w:p>
    <w:p w14:paraId="1C4A905D" w14:textId="77777777" w:rsidR="007F10D5" w:rsidRPr="007F10D5" w:rsidRDefault="007F10D5" w:rsidP="007F10D5">
      <w:pPr>
        <w:spacing w:after="0" w:line="240" w:lineRule="auto"/>
        <w:jc w:val="center"/>
        <w:rPr>
          <w:rFonts w:ascii="Verdana" w:eastAsia="Times New Roman" w:hAnsi="Verdana" w:cs="Times New Roman"/>
          <w:b/>
          <w:sz w:val="24"/>
          <w:szCs w:val="24"/>
          <w:lang w:eastAsia="it-IT"/>
        </w:rPr>
      </w:pPr>
      <w:r w:rsidRPr="007F10D5">
        <w:rPr>
          <w:rFonts w:ascii="Verdana" w:eastAsia="Times New Roman" w:hAnsi="Verdana" w:cs="Times New Roman"/>
          <w:b/>
          <w:sz w:val="24"/>
          <w:szCs w:val="24"/>
          <w:lang w:eastAsia="it-IT"/>
        </w:rPr>
        <w:t>VERBALE DI INSEDIAMENTO</w:t>
      </w:r>
    </w:p>
    <w:p w14:paraId="73911008" w14:textId="77777777" w:rsidR="007F10D5" w:rsidRPr="007F10D5" w:rsidRDefault="007F10D5" w:rsidP="007F10D5">
      <w:pPr>
        <w:spacing w:after="0" w:line="240" w:lineRule="auto"/>
        <w:ind w:firstLine="567"/>
        <w:jc w:val="both"/>
        <w:rPr>
          <w:rFonts w:ascii="Verdana" w:eastAsia="Times New Roman" w:hAnsi="Verdana" w:cs="Times New Roman"/>
          <w:b/>
          <w:sz w:val="18"/>
          <w:szCs w:val="18"/>
          <w:lang w:eastAsia="it-IT"/>
        </w:rPr>
      </w:pPr>
    </w:p>
    <w:p w14:paraId="1F20F15A" w14:textId="77777777" w:rsidR="007F10D5" w:rsidRPr="007F10D5" w:rsidRDefault="007F10D5" w:rsidP="007F10D5">
      <w:pPr>
        <w:spacing w:after="0" w:line="240" w:lineRule="auto"/>
        <w:ind w:firstLine="567"/>
        <w:jc w:val="both"/>
        <w:rPr>
          <w:rFonts w:ascii="Verdana" w:eastAsia="Times New Roman" w:hAnsi="Verdana" w:cs="Times New Roman"/>
          <w:b/>
          <w:sz w:val="18"/>
          <w:szCs w:val="18"/>
          <w:lang w:eastAsia="it-IT"/>
        </w:rPr>
      </w:pPr>
    </w:p>
    <w:p w14:paraId="4DD7D9A5" w14:textId="77777777" w:rsidR="007F10D5" w:rsidRPr="007F10D5" w:rsidRDefault="007F10D5" w:rsidP="007F10D5">
      <w:pPr>
        <w:spacing w:after="0" w:line="240" w:lineRule="auto"/>
        <w:ind w:firstLine="567"/>
        <w:jc w:val="both"/>
        <w:rPr>
          <w:rFonts w:ascii="Verdana" w:eastAsia="Times New Roman" w:hAnsi="Verdana" w:cs="Times New Roman"/>
          <w:b/>
          <w:sz w:val="18"/>
          <w:szCs w:val="18"/>
          <w:lang w:eastAsia="it-IT"/>
        </w:rPr>
      </w:pPr>
      <w:r w:rsidRPr="007F10D5">
        <w:rPr>
          <w:rFonts w:ascii="Verdana" w:eastAsia="Times New Roman" w:hAnsi="Verdana" w:cs="Times New Roman"/>
          <w:b/>
          <w:sz w:val="18"/>
          <w:szCs w:val="18"/>
          <w:lang w:eastAsia="it-IT"/>
        </w:rPr>
        <w:t>VERBALE N.  01/2017</w:t>
      </w:r>
    </w:p>
    <w:p w14:paraId="6CC56183" w14:textId="77777777" w:rsidR="007F10D5" w:rsidRPr="007F10D5" w:rsidRDefault="007F10D5" w:rsidP="007F10D5">
      <w:pPr>
        <w:spacing w:after="0" w:line="240" w:lineRule="auto"/>
        <w:ind w:firstLine="567"/>
        <w:jc w:val="both"/>
        <w:rPr>
          <w:rFonts w:ascii="Verdana" w:eastAsia="Times New Roman" w:hAnsi="Verdana" w:cs="Arial"/>
          <w:sz w:val="18"/>
          <w:szCs w:val="18"/>
          <w:lang w:eastAsia="it-IT"/>
        </w:rPr>
      </w:pPr>
    </w:p>
    <w:p w14:paraId="6B3ABEDF" w14:textId="77777777" w:rsidR="007F10D5" w:rsidRPr="007F10D5" w:rsidRDefault="007F10D5" w:rsidP="007F10D5">
      <w:pPr>
        <w:spacing w:after="120" w:line="240" w:lineRule="auto"/>
        <w:jc w:val="both"/>
        <w:rPr>
          <w:rFonts w:ascii="Verdana" w:eastAsia="Times New Roman" w:hAnsi="Verdana" w:cs="Times New Roman"/>
          <w:sz w:val="18"/>
          <w:szCs w:val="18"/>
          <w:lang w:eastAsia="it-IT"/>
        </w:rPr>
      </w:pPr>
      <w:r w:rsidRPr="007F10D5">
        <w:rPr>
          <w:rFonts w:ascii="Verdana" w:eastAsia="Times New Roman" w:hAnsi="Verdana" w:cs="Times New Roman"/>
          <w:sz w:val="18"/>
          <w:szCs w:val="18"/>
          <w:lang w:eastAsia="it-IT"/>
        </w:rPr>
        <w:t xml:space="preserve">In data </w:t>
      </w:r>
      <w:r w:rsidRPr="007F10D5">
        <w:rPr>
          <w:rFonts w:ascii="Verdana" w:eastAsia="Arial" w:hAnsi="Verdana" w:cs="Times New Roman"/>
          <w:color w:val="000000"/>
          <w:sz w:val="18"/>
          <w:szCs w:val="18"/>
          <w:lang w:eastAsia="zh-CN"/>
        </w:rPr>
        <w:t>…</w:t>
      </w:r>
      <w:r w:rsidRPr="007F10D5">
        <w:rPr>
          <w:rFonts w:ascii="Verdana" w:eastAsia="Times New Roman" w:hAnsi="Verdana" w:cs="Times New Roman"/>
          <w:sz w:val="18"/>
          <w:szCs w:val="18"/>
          <w:lang w:eastAsia="it-IT"/>
        </w:rPr>
        <w:t>/</w:t>
      </w:r>
      <w:r w:rsidRPr="007F10D5">
        <w:rPr>
          <w:rFonts w:ascii="Verdana" w:eastAsia="Arial" w:hAnsi="Verdana" w:cs="Times New Roman"/>
          <w:color w:val="000000"/>
          <w:sz w:val="18"/>
          <w:szCs w:val="18"/>
          <w:lang w:eastAsia="zh-CN"/>
        </w:rPr>
        <w:t>…</w:t>
      </w:r>
      <w:r w:rsidRPr="007F10D5">
        <w:rPr>
          <w:rFonts w:ascii="Verdana" w:eastAsia="Times New Roman" w:hAnsi="Verdana" w:cs="Times New Roman"/>
          <w:sz w:val="18"/>
          <w:szCs w:val="18"/>
          <w:lang w:eastAsia="it-IT"/>
        </w:rPr>
        <w:t>/</w:t>
      </w:r>
      <w:r w:rsidRPr="007F10D5">
        <w:rPr>
          <w:rFonts w:ascii="Verdana" w:eastAsia="Arial" w:hAnsi="Verdana" w:cs="Times New Roman"/>
          <w:color w:val="000000"/>
          <w:sz w:val="18"/>
          <w:szCs w:val="18"/>
          <w:lang w:eastAsia="zh-CN"/>
        </w:rPr>
        <w:t xml:space="preserve">…… alle ore </w:t>
      </w:r>
      <w:proofErr w:type="gramStart"/>
      <w:r w:rsidRPr="007F10D5">
        <w:rPr>
          <w:rFonts w:ascii="Verdana" w:eastAsia="Arial" w:hAnsi="Verdana" w:cs="Times New Roman"/>
          <w:color w:val="000000"/>
          <w:sz w:val="18"/>
          <w:szCs w:val="18"/>
          <w:lang w:eastAsia="zh-CN"/>
        </w:rPr>
        <w:t>…</w:t>
      </w:r>
      <w:r w:rsidRPr="007F10D5">
        <w:rPr>
          <w:rFonts w:ascii="Verdana" w:eastAsia="Times New Roman" w:hAnsi="Verdana" w:cs="Times New Roman"/>
          <w:sz w:val="18"/>
          <w:szCs w:val="18"/>
          <w:lang w:eastAsia="it-IT"/>
        </w:rPr>
        <w:t>:</w:t>
      </w:r>
      <w:r w:rsidRPr="007F10D5">
        <w:rPr>
          <w:rFonts w:ascii="Verdana" w:eastAsia="Arial" w:hAnsi="Verdana" w:cs="Times New Roman"/>
          <w:color w:val="000000"/>
          <w:sz w:val="18"/>
          <w:szCs w:val="18"/>
          <w:lang w:eastAsia="zh-CN"/>
        </w:rPr>
        <w:t>…</w:t>
      </w:r>
      <w:proofErr w:type="gramEnd"/>
      <w:r w:rsidRPr="007F10D5">
        <w:rPr>
          <w:rFonts w:ascii="Verdana" w:eastAsia="Times New Roman" w:hAnsi="Verdana" w:cs="Times New Roman"/>
          <w:sz w:val="18"/>
          <w:szCs w:val="18"/>
          <w:lang w:eastAsia="it-IT"/>
        </w:rPr>
        <w:t xml:space="preserve">, presso </w:t>
      </w:r>
      <w:r w:rsidRPr="00C70964">
        <w:rPr>
          <w:rFonts w:ascii="Verdana" w:eastAsia="Times New Roman" w:hAnsi="Verdana" w:cs="Times New Roman"/>
          <w:sz w:val="18"/>
          <w:szCs w:val="18"/>
          <w:lang w:eastAsia="it-IT"/>
        </w:rPr>
        <w:t>gli uffici amministrativi dell’Ente</w:t>
      </w:r>
      <w:r w:rsidRPr="007F10D5">
        <w:rPr>
          <w:rFonts w:ascii="Verdana" w:eastAsia="Times New Roman" w:hAnsi="Verdana" w:cs="Times New Roman"/>
          <w:sz w:val="18"/>
          <w:szCs w:val="18"/>
          <w:lang w:eastAsia="it-IT"/>
        </w:rPr>
        <w:t xml:space="preserve"> </w:t>
      </w:r>
      <w:r w:rsidRPr="007F10D5">
        <w:rPr>
          <w:rFonts w:ascii="Verdana" w:eastAsia="Arial" w:hAnsi="Verdana" w:cs="Times New Roman"/>
          <w:color w:val="000000"/>
          <w:sz w:val="18"/>
          <w:szCs w:val="18"/>
          <w:lang w:eastAsia="zh-CN"/>
        </w:rPr>
        <w:t>………………,</w:t>
      </w:r>
      <w:r w:rsidRPr="007F10D5">
        <w:rPr>
          <w:rFonts w:ascii="Verdana" w:eastAsia="Times New Roman" w:hAnsi="Verdana" w:cs="Times New Roman"/>
          <w:sz w:val="18"/>
          <w:szCs w:val="18"/>
          <w:lang w:eastAsia="it-IT"/>
        </w:rPr>
        <w:t xml:space="preserve"> in </w:t>
      </w:r>
      <w:r w:rsidRPr="007F10D5">
        <w:rPr>
          <w:rFonts w:ascii="Verdana" w:eastAsia="Arial" w:hAnsi="Verdana" w:cs="Times New Roman"/>
          <w:color w:val="000000"/>
          <w:sz w:val="18"/>
          <w:szCs w:val="18"/>
          <w:lang w:eastAsia="zh-CN"/>
        </w:rPr>
        <w:t xml:space="preserve">………………………, </w:t>
      </w:r>
      <w:r w:rsidRPr="007F10D5">
        <w:rPr>
          <w:rFonts w:ascii="Verdana" w:eastAsia="Times New Roman" w:hAnsi="Verdana" w:cs="Times New Roman"/>
          <w:i/>
          <w:sz w:val="18"/>
          <w:szCs w:val="18"/>
          <w:lang w:eastAsia="it-IT"/>
        </w:rPr>
        <w:t>via/piazza</w:t>
      </w:r>
      <w:r w:rsidRPr="007F10D5">
        <w:rPr>
          <w:rFonts w:ascii="Verdana" w:eastAsia="Times New Roman" w:hAnsi="Verdana" w:cs="Times New Roman"/>
          <w:sz w:val="18"/>
          <w:szCs w:val="18"/>
          <w:lang w:eastAsia="it-IT"/>
        </w:rPr>
        <w:t xml:space="preserve"> </w:t>
      </w:r>
      <w:r w:rsidRPr="007F10D5">
        <w:rPr>
          <w:rFonts w:ascii="Verdana" w:eastAsia="Arial" w:hAnsi="Verdana" w:cs="Times New Roman"/>
          <w:color w:val="000000"/>
          <w:sz w:val="18"/>
          <w:szCs w:val="18"/>
          <w:lang w:eastAsia="zh-CN"/>
        </w:rPr>
        <w:t xml:space="preserve">……………, è </w:t>
      </w:r>
      <w:r w:rsidR="008C5FBE">
        <w:rPr>
          <w:rFonts w:ascii="Verdana" w:eastAsia="Arial" w:hAnsi="Verdana" w:cs="Times New Roman"/>
          <w:color w:val="000000"/>
          <w:sz w:val="18"/>
          <w:szCs w:val="18"/>
          <w:lang w:eastAsia="zh-CN"/>
        </w:rPr>
        <w:t>intervenuto</w:t>
      </w:r>
      <w:r w:rsidRPr="007F10D5">
        <w:rPr>
          <w:rFonts w:ascii="Verdana" w:eastAsia="Arial" w:hAnsi="Verdana" w:cs="Times New Roman"/>
          <w:color w:val="000000"/>
          <w:sz w:val="18"/>
          <w:szCs w:val="18"/>
          <w:lang w:eastAsia="zh-CN"/>
        </w:rPr>
        <w:t xml:space="preserve">, previa regolare convocazione, </w:t>
      </w:r>
      <w:r w:rsidR="008C5FBE">
        <w:rPr>
          <w:rFonts w:ascii="Verdana" w:eastAsia="Arial" w:hAnsi="Verdana" w:cs="Times New Roman"/>
          <w:color w:val="000000"/>
          <w:sz w:val="18"/>
          <w:szCs w:val="18"/>
          <w:lang w:eastAsia="zh-CN"/>
        </w:rPr>
        <w:t xml:space="preserve">il Revisore dei Conti/il Collegio dei </w:t>
      </w:r>
      <w:r w:rsidR="00C70964">
        <w:rPr>
          <w:rFonts w:ascii="Verdana" w:eastAsia="Arial" w:hAnsi="Verdana" w:cs="Times New Roman"/>
          <w:color w:val="000000"/>
          <w:sz w:val="18"/>
          <w:szCs w:val="18"/>
          <w:lang w:eastAsia="zh-CN"/>
        </w:rPr>
        <w:t>Revision</w:t>
      </w:r>
      <w:r w:rsidR="008C5FBE">
        <w:rPr>
          <w:rFonts w:ascii="Verdana" w:eastAsia="Arial" w:hAnsi="Verdana" w:cs="Times New Roman"/>
          <w:color w:val="000000"/>
          <w:sz w:val="18"/>
          <w:szCs w:val="18"/>
          <w:lang w:eastAsia="zh-CN"/>
        </w:rPr>
        <w:t>i</w:t>
      </w:r>
      <w:r w:rsidRPr="007F10D5">
        <w:rPr>
          <w:rFonts w:ascii="Verdana" w:eastAsia="Arial" w:hAnsi="Verdana" w:cs="Times New Roman"/>
          <w:color w:val="000000"/>
          <w:sz w:val="18"/>
          <w:szCs w:val="18"/>
          <w:lang w:eastAsia="zh-CN"/>
        </w:rPr>
        <w:t>, nelle</w:t>
      </w:r>
      <w:r w:rsidRPr="007F10D5">
        <w:rPr>
          <w:rFonts w:ascii="Verdana" w:eastAsia="Times New Roman" w:hAnsi="Verdana" w:cs="Times New Roman"/>
          <w:sz w:val="18"/>
          <w:szCs w:val="18"/>
          <w:lang w:eastAsia="it-IT"/>
        </w:rPr>
        <w:t xml:space="preserve"> persone di</w:t>
      </w:r>
      <w:r w:rsidR="00C70964">
        <w:rPr>
          <w:rFonts w:ascii="Verdana" w:eastAsia="Times New Roman" w:hAnsi="Verdana" w:cs="Times New Roman"/>
          <w:sz w:val="18"/>
          <w:szCs w:val="18"/>
          <w:lang w:eastAsia="it-IT"/>
        </w:rPr>
        <w:t>:</w:t>
      </w:r>
    </w:p>
    <w:p w14:paraId="47B95A96" w14:textId="77777777" w:rsidR="007F10D5" w:rsidRPr="007F10D5" w:rsidRDefault="007F10D5" w:rsidP="007F10D5">
      <w:pPr>
        <w:spacing w:after="120" w:line="240" w:lineRule="auto"/>
        <w:jc w:val="both"/>
        <w:rPr>
          <w:rFonts w:ascii="Verdana" w:eastAsia="Arial" w:hAnsi="Verdana" w:cs="Times New Roman"/>
          <w:color w:val="000000"/>
          <w:sz w:val="18"/>
          <w:szCs w:val="18"/>
          <w:lang w:eastAsia="zh-CN"/>
        </w:rPr>
      </w:pPr>
    </w:p>
    <w:tbl>
      <w:tblPr>
        <w:tblW w:w="5000" w:type="pct"/>
        <w:jc w:val="center"/>
        <w:tblLook w:val="01E0" w:firstRow="1" w:lastRow="1" w:firstColumn="1" w:lastColumn="1" w:noHBand="0" w:noVBand="0"/>
      </w:tblPr>
      <w:tblGrid>
        <w:gridCol w:w="3458"/>
        <w:gridCol w:w="4186"/>
        <w:gridCol w:w="2495"/>
      </w:tblGrid>
      <w:tr w:rsidR="007F10D5" w:rsidRPr="007F10D5" w14:paraId="67351C5E" w14:textId="77777777" w:rsidTr="007F10D5">
        <w:trPr>
          <w:trHeight w:val="310"/>
          <w:jc w:val="center"/>
        </w:trPr>
        <w:tc>
          <w:tcPr>
            <w:tcW w:w="2518" w:type="dxa"/>
          </w:tcPr>
          <w:p w14:paraId="2CD503C9" w14:textId="77777777" w:rsidR="007F10D5" w:rsidRPr="007F10D5" w:rsidRDefault="007F10D5" w:rsidP="007F10D5">
            <w:pPr>
              <w:spacing w:after="120" w:line="360" w:lineRule="auto"/>
              <w:jc w:val="both"/>
              <w:rPr>
                <w:rFonts w:ascii="Verdana" w:eastAsia="Times New Roman" w:hAnsi="Verdana" w:cs="Times New Roman"/>
                <w:sz w:val="18"/>
                <w:szCs w:val="18"/>
                <w:lang w:eastAsia="it-IT"/>
              </w:rPr>
            </w:pPr>
            <w:r w:rsidRPr="007F10D5">
              <w:rPr>
                <w:rFonts w:ascii="Verdana" w:eastAsia="Times New Roman" w:hAnsi="Verdana" w:cs="Times New Roman"/>
                <w:sz w:val="18"/>
                <w:szCs w:val="18"/>
                <w:lang w:eastAsia="it-IT"/>
              </w:rPr>
              <w:t>Dott. ……………………</w:t>
            </w:r>
          </w:p>
        </w:tc>
        <w:tc>
          <w:tcPr>
            <w:tcW w:w="3048" w:type="dxa"/>
          </w:tcPr>
          <w:p w14:paraId="02FF00F4" w14:textId="77777777" w:rsidR="007F10D5" w:rsidRPr="007F10D5" w:rsidRDefault="007F10D5" w:rsidP="007F10D5">
            <w:pPr>
              <w:numPr>
                <w:ilvl w:val="0"/>
                <w:numId w:val="5"/>
              </w:numPr>
              <w:spacing w:after="120" w:line="360" w:lineRule="auto"/>
              <w:jc w:val="right"/>
              <w:rPr>
                <w:rFonts w:ascii="Verdana" w:eastAsia="Times New Roman" w:hAnsi="Verdana" w:cs="Times New Roman"/>
                <w:sz w:val="18"/>
                <w:szCs w:val="18"/>
                <w:lang w:eastAsia="it-IT"/>
              </w:rPr>
            </w:pPr>
            <w:r w:rsidRPr="007F10D5">
              <w:rPr>
                <w:rFonts w:ascii="Verdana" w:eastAsia="Times New Roman" w:hAnsi="Verdana" w:cs="Times New Roman"/>
                <w:sz w:val="18"/>
                <w:szCs w:val="18"/>
                <w:lang w:eastAsia="it-IT"/>
              </w:rPr>
              <w:t xml:space="preserve">Presidente </w:t>
            </w:r>
          </w:p>
        </w:tc>
        <w:tc>
          <w:tcPr>
            <w:tcW w:w="1817" w:type="dxa"/>
          </w:tcPr>
          <w:p w14:paraId="0BD43655" w14:textId="77777777" w:rsidR="007F10D5" w:rsidRPr="007F10D5" w:rsidRDefault="007F10D5" w:rsidP="007F10D5">
            <w:pPr>
              <w:spacing w:after="120" w:line="240" w:lineRule="auto"/>
              <w:jc w:val="both"/>
              <w:rPr>
                <w:rFonts w:ascii="Verdana" w:eastAsia="Times New Roman" w:hAnsi="Verdana" w:cs="Times New Roman"/>
                <w:sz w:val="18"/>
                <w:szCs w:val="18"/>
                <w:lang w:eastAsia="it-IT"/>
              </w:rPr>
            </w:pPr>
            <w:r w:rsidRPr="007F10D5">
              <w:rPr>
                <w:rFonts w:ascii="Verdana" w:eastAsia="Times New Roman" w:hAnsi="Verdana" w:cs="Times New Roman"/>
                <w:sz w:val="18"/>
                <w:szCs w:val="18"/>
                <w:lang w:eastAsia="it-IT"/>
              </w:rPr>
              <w:t>Presente/Assente</w:t>
            </w:r>
          </w:p>
        </w:tc>
      </w:tr>
      <w:tr w:rsidR="007F10D5" w:rsidRPr="007F10D5" w14:paraId="0E8C1262" w14:textId="77777777" w:rsidTr="00CB65AB">
        <w:trPr>
          <w:trHeight w:val="496"/>
          <w:jc w:val="center"/>
        </w:trPr>
        <w:tc>
          <w:tcPr>
            <w:tcW w:w="2518" w:type="dxa"/>
          </w:tcPr>
          <w:p w14:paraId="7B8E2989" w14:textId="77777777" w:rsidR="007F10D5" w:rsidRPr="007F10D5" w:rsidRDefault="007F10D5" w:rsidP="007F10D5">
            <w:pPr>
              <w:spacing w:after="120" w:line="360" w:lineRule="auto"/>
              <w:jc w:val="both"/>
              <w:rPr>
                <w:rFonts w:ascii="Verdana" w:eastAsia="Times New Roman" w:hAnsi="Verdana" w:cs="Times New Roman"/>
                <w:sz w:val="18"/>
                <w:szCs w:val="18"/>
                <w:lang w:eastAsia="it-IT"/>
              </w:rPr>
            </w:pPr>
            <w:r w:rsidRPr="007F10D5">
              <w:rPr>
                <w:rFonts w:ascii="Verdana" w:eastAsia="Times New Roman" w:hAnsi="Verdana" w:cs="Times New Roman"/>
                <w:sz w:val="18"/>
                <w:szCs w:val="18"/>
                <w:lang w:eastAsia="it-IT"/>
              </w:rPr>
              <w:t>Dott. ……………………</w:t>
            </w:r>
          </w:p>
        </w:tc>
        <w:tc>
          <w:tcPr>
            <w:tcW w:w="3048" w:type="dxa"/>
          </w:tcPr>
          <w:p w14:paraId="17DC772A" w14:textId="77777777" w:rsidR="007F10D5" w:rsidRPr="007F10D5" w:rsidRDefault="007F10D5" w:rsidP="007F10D5">
            <w:pPr>
              <w:numPr>
                <w:ilvl w:val="0"/>
                <w:numId w:val="4"/>
              </w:numPr>
              <w:spacing w:after="120" w:line="360" w:lineRule="auto"/>
              <w:ind w:right="-108"/>
              <w:jc w:val="right"/>
              <w:rPr>
                <w:rFonts w:ascii="Verdana" w:eastAsia="Times New Roman" w:hAnsi="Verdana" w:cs="Times New Roman"/>
                <w:sz w:val="18"/>
                <w:szCs w:val="18"/>
                <w:lang w:eastAsia="it-IT"/>
              </w:rPr>
            </w:pPr>
            <w:r w:rsidRPr="007F10D5">
              <w:rPr>
                <w:rFonts w:ascii="Verdana" w:eastAsia="Times New Roman" w:hAnsi="Verdana" w:cs="Times New Roman"/>
                <w:sz w:val="18"/>
                <w:szCs w:val="18"/>
                <w:lang w:eastAsia="it-IT"/>
              </w:rPr>
              <w:t xml:space="preserve">Componente </w:t>
            </w:r>
          </w:p>
        </w:tc>
        <w:tc>
          <w:tcPr>
            <w:tcW w:w="1817" w:type="dxa"/>
          </w:tcPr>
          <w:p w14:paraId="7FD44C9D" w14:textId="77777777" w:rsidR="007F10D5" w:rsidRPr="007F10D5" w:rsidRDefault="007F10D5" w:rsidP="007F10D5">
            <w:pPr>
              <w:spacing w:after="120" w:line="360" w:lineRule="auto"/>
              <w:jc w:val="both"/>
              <w:rPr>
                <w:rFonts w:ascii="Verdana" w:eastAsia="Times New Roman" w:hAnsi="Verdana" w:cs="Times New Roman"/>
                <w:sz w:val="18"/>
                <w:szCs w:val="18"/>
                <w:lang w:eastAsia="it-IT"/>
              </w:rPr>
            </w:pPr>
            <w:r w:rsidRPr="007F10D5">
              <w:rPr>
                <w:rFonts w:ascii="Verdana" w:eastAsia="Times New Roman" w:hAnsi="Verdana" w:cs="Times New Roman"/>
                <w:sz w:val="18"/>
                <w:szCs w:val="18"/>
                <w:lang w:eastAsia="it-IT"/>
              </w:rPr>
              <w:t>Presente/Assente</w:t>
            </w:r>
          </w:p>
        </w:tc>
      </w:tr>
      <w:tr w:rsidR="007F10D5" w:rsidRPr="007F10D5" w14:paraId="5445F4E1" w14:textId="77777777" w:rsidTr="00CB65AB">
        <w:trPr>
          <w:trHeight w:val="291"/>
          <w:jc w:val="center"/>
        </w:trPr>
        <w:tc>
          <w:tcPr>
            <w:tcW w:w="2518" w:type="dxa"/>
          </w:tcPr>
          <w:p w14:paraId="2EA9EA15" w14:textId="77777777" w:rsidR="007F10D5" w:rsidRPr="007F10D5" w:rsidRDefault="007F10D5" w:rsidP="007F10D5">
            <w:pPr>
              <w:spacing w:after="120" w:line="360" w:lineRule="auto"/>
              <w:jc w:val="both"/>
              <w:rPr>
                <w:rFonts w:ascii="Verdana" w:eastAsia="Times New Roman" w:hAnsi="Verdana" w:cs="Times New Roman"/>
                <w:sz w:val="18"/>
                <w:szCs w:val="18"/>
                <w:lang w:eastAsia="it-IT"/>
              </w:rPr>
            </w:pPr>
            <w:r w:rsidRPr="007F10D5">
              <w:rPr>
                <w:rFonts w:ascii="Verdana" w:eastAsia="Times New Roman" w:hAnsi="Verdana" w:cs="Times New Roman"/>
                <w:sz w:val="18"/>
                <w:szCs w:val="18"/>
                <w:lang w:eastAsia="it-IT"/>
              </w:rPr>
              <w:t>Dott. ……………………</w:t>
            </w:r>
          </w:p>
        </w:tc>
        <w:tc>
          <w:tcPr>
            <w:tcW w:w="3048" w:type="dxa"/>
          </w:tcPr>
          <w:p w14:paraId="4785EF1C" w14:textId="77777777" w:rsidR="007F10D5" w:rsidRPr="007F10D5" w:rsidRDefault="007F10D5" w:rsidP="007F10D5">
            <w:pPr>
              <w:numPr>
                <w:ilvl w:val="0"/>
                <w:numId w:val="4"/>
              </w:numPr>
              <w:spacing w:after="120" w:line="360" w:lineRule="auto"/>
              <w:jc w:val="right"/>
              <w:rPr>
                <w:rFonts w:ascii="Verdana" w:eastAsia="Times New Roman" w:hAnsi="Verdana" w:cs="Times New Roman"/>
                <w:sz w:val="18"/>
                <w:szCs w:val="18"/>
                <w:lang w:eastAsia="it-IT"/>
              </w:rPr>
            </w:pPr>
            <w:r w:rsidRPr="007F10D5">
              <w:rPr>
                <w:rFonts w:ascii="Verdana" w:eastAsia="Times New Roman" w:hAnsi="Verdana" w:cs="Times New Roman"/>
                <w:sz w:val="18"/>
                <w:szCs w:val="18"/>
                <w:lang w:eastAsia="it-IT"/>
              </w:rPr>
              <w:t>Componente</w:t>
            </w:r>
          </w:p>
        </w:tc>
        <w:tc>
          <w:tcPr>
            <w:tcW w:w="1817" w:type="dxa"/>
          </w:tcPr>
          <w:p w14:paraId="7832E9F3" w14:textId="77777777" w:rsidR="007F10D5" w:rsidRPr="007F10D5" w:rsidRDefault="007F10D5" w:rsidP="007F10D5">
            <w:pPr>
              <w:spacing w:after="120" w:line="360" w:lineRule="auto"/>
              <w:jc w:val="both"/>
              <w:rPr>
                <w:rFonts w:ascii="Verdana" w:eastAsia="Times New Roman" w:hAnsi="Verdana" w:cs="Times New Roman"/>
                <w:sz w:val="18"/>
                <w:szCs w:val="18"/>
                <w:lang w:eastAsia="it-IT"/>
              </w:rPr>
            </w:pPr>
            <w:r w:rsidRPr="007F10D5">
              <w:rPr>
                <w:rFonts w:ascii="Verdana" w:eastAsia="Times New Roman" w:hAnsi="Verdana" w:cs="Times New Roman"/>
                <w:sz w:val="18"/>
                <w:szCs w:val="18"/>
                <w:lang w:eastAsia="it-IT"/>
              </w:rPr>
              <w:t>Presente/Assente</w:t>
            </w:r>
          </w:p>
        </w:tc>
      </w:tr>
    </w:tbl>
    <w:p w14:paraId="1AD04145" w14:textId="77777777" w:rsidR="007F10D5" w:rsidRPr="007F10D5" w:rsidRDefault="007F10D5" w:rsidP="007F10D5">
      <w:pPr>
        <w:spacing w:after="120" w:line="240" w:lineRule="auto"/>
        <w:jc w:val="both"/>
        <w:rPr>
          <w:rFonts w:ascii="Verdana" w:eastAsia="Times New Roman" w:hAnsi="Verdana" w:cs="Arial"/>
          <w:sz w:val="18"/>
          <w:szCs w:val="18"/>
          <w:lang w:eastAsia="it-IT"/>
        </w:rPr>
      </w:pPr>
      <w:r w:rsidRPr="007F10D5">
        <w:rPr>
          <w:rFonts w:ascii="Verdana" w:eastAsia="Times New Roman" w:hAnsi="Verdana" w:cs="Arial"/>
          <w:sz w:val="18"/>
          <w:szCs w:val="18"/>
          <w:lang w:eastAsia="it-IT"/>
        </w:rPr>
        <w:t xml:space="preserve">per procedere all’insediamento di detto organo, giusta nomina disposta con deliberazione </w:t>
      </w:r>
      <w:proofErr w:type="gramStart"/>
      <w:r w:rsidRPr="007F10D5">
        <w:rPr>
          <w:rFonts w:ascii="Verdana" w:eastAsia="Times New Roman" w:hAnsi="Verdana" w:cs="Arial"/>
          <w:sz w:val="18"/>
          <w:szCs w:val="18"/>
          <w:lang w:eastAsia="it-IT"/>
        </w:rPr>
        <w:t>consiliare  n.</w:t>
      </w:r>
      <w:proofErr w:type="gramEnd"/>
      <w:r w:rsidRPr="007F10D5">
        <w:rPr>
          <w:rFonts w:ascii="Verdana" w:eastAsia="Arial" w:hAnsi="Verdana" w:cs="Times New Roman"/>
          <w:color w:val="000000"/>
          <w:sz w:val="18"/>
          <w:szCs w:val="18"/>
          <w:lang w:eastAsia="zh-CN"/>
        </w:rPr>
        <w:t xml:space="preserve"> …………</w:t>
      </w:r>
      <w:r w:rsidRPr="007F10D5">
        <w:rPr>
          <w:rFonts w:ascii="Verdana" w:eastAsia="Times New Roman" w:hAnsi="Verdana" w:cs="Arial"/>
          <w:sz w:val="18"/>
          <w:szCs w:val="18"/>
          <w:lang w:eastAsia="it-IT"/>
        </w:rPr>
        <w:t>del</w:t>
      </w:r>
      <w:r w:rsidRPr="007F10D5">
        <w:rPr>
          <w:rFonts w:ascii="Verdana" w:eastAsia="Arial" w:hAnsi="Verdana" w:cs="Times New Roman"/>
          <w:color w:val="000000"/>
          <w:sz w:val="18"/>
          <w:szCs w:val="18"/>
          <w:lang w:eastAsia="zh-CN"/>
        </w:rPr>
        <w:t>…………</w:t>
      </w:r>
      <w:r w:rsidRPr="007F10D5">
        <w:rPr>
          <w:rFonts w:ascii="Verdana" w:eastAsia="Times New Roman" w:hAnsi="Verdana" w:cs="Arial"/>
          <w:sz w:val="18"/>
          <w:szCs w:val="18"/>
          <w:lang w:eastAsia="it-IT"/>
        </w:rPr>
        <w:t>.</w:t>
      </w:r>
    </w:p>
    <w:p w14:paraId="4264AC43" w14:textId="77777777" w:rsidR="007F10D5" w:rsidRPr="007F10D5" w:rsidRDefault="007F10D5" w:rsidP="007F10D5">
      <w:pPr>
        <w:spacing w:after="120" w:line="240" w:lineRule="auto"/>
        <w:jc w:val="both"/>
        <w:rPr>
          <w:rFonts w:ascii="Verdana" w:eastAsia="Times New Roman" w:hAnsi="Verdana" w:cs="Arial"/>
          <w:sz w:val="18"/>
          <w:szCs w:val="18"/>
          <w:lang w:eastAsia="it-IT"/>
        </w:rPr>
      </w:pPr>
      <w:r w:rsidRPr="007F10D5">
        <w:rPr>
          <w:rFonts w:ascii="Verdana" w:eastAsia="Times New Roman" w:hAnsi="Verdana" w:cs="Arial"/>
          <w:sz w:val="18"/>
          <w:szCs w:val="18"/>
          <w:lang w:eastAsia="it-IT"/>
        </w:rPr>
        <w:t>Sono altresì presenti:</w:t>
      </w:r>
    </w:p>
    <w:p w14:paraId="2B316906" w14:textId="77777777" w:rsidR="007F10D5" w:rsidRPr="007F10D5" w:rsidRDefault="007F10D5" w:rsidP="007F10D5">
      <w:pPr>
        <w:spacing w:after="120" w:line="240" w:lineRule="auto"/>
        <w:contextualSpacing/>
        <w:jc w:val="both"/>
        <w:rPr>
          <w:rFonts w:ascii="Verdana" w:eastAsia="Times New Roman" w:hAnsi="Verdana" w:cs="Arial"/>
          <w:sz w:val="18"/>
          <w:szCs w:val="18"/>
          <w:lang w:eastAsia="it-IT"/>
        </w:rPr>
      </w:pPr>
      <w:r w:rsidRPr="007F10D5">
        <w:rPr>
          <w:rFonts w:ascii="Verdana" w:eastAsia="Times New Roman" w:hAnsi="Verdana" w:cs="Arial"/>
          <w:sz w:val="18"/>
          <w:szCs w:val="18"/>
          <w:lang w:eastAsia="it-IT"/>
        </w:rPr>
        <w:t>-</w:t>
      </w:r>
      <w:r w:rsidRPr="007F10D5">
        <w:rPr>
          <w:rFonts w:ascii="Verdana" w:eastAsia="Times New Roman" w:hAnsi="Verdana" w:cs="Arial"/>
          <w:sz w:val="18"/>
          <w:szCs w:val="18"/>
          <w:lang w:eastAsia="it-IT"/>
        </w:rPr>
        <w:tab/>
      </w:r>
      <w:r w:rsidRPr="007F10D5">
        <w:rPr>
          <w:rFonts w:ascii="Verdana" w:eastAsia="Arial" w:hAnsi="Verdana" w:cs="Times New Roman"/>
          <w:color w:val="000000"/>
          <w:sz w:val="18"/>
          <w:szCs w:val="18"/>
          <w:lang w:eastAsia="zh-CN"/>
        </w:rPr>
        <w:t>…………</w:t>
      </w:r>
      <w:r w:rsidRPr="007F10D5">
        <w:rPr>
          <w:rFonts w:ascii="Verdana" w:eastAsia="Times New Roman" w:hAnsi="Verdana" w:cs="Arial"/>
          <w:sz w:val="18"/>
          <w:szCs w:val="18"/>
          <w:lang w:eastAsia="it-IT"/>
        </w:rPr>
        <w:t xml:space="preserve">, in qualità di </w:t>
      </w:r>
      <w:r w:rsidRPr="007F10D5">
        <w:rPr>
          <w:rFonts w:ascii="Verdana" w:eastAsia="Arial" w:hAnsi="Verdana" w:cs="Times New Roman"/>
          <w:color w:val="000000"/>
          <w:sz w:val="18"/>
          <w:szCs w:val="18"/>
          <w:lang w:eastAsia="zh-CN"/>
        </w:rPr>
        <w:t>……</w:t>
      </w:r>
      <w:proofErr w:type="gramStart"/>
      <w:r w:rsidRPr="007F10D5">
        <w:rPr>
          <w:rFonts w:ascii="Verdana" w:eastAsia="Arial" w:hAnsi="Verdana" w:cs="Times New Roman"/>
          <w:color w:val="000000"/>
          <w:sz w:val="18"/>
          <w:szCs w:val="18"/>
          <w:lang w:eastAsia="zh-CN"/>
        </w:rPr>
        <w:t>…….</w:t>
      </w:r>
      <w:proofErr w:type="gramEnd"/>
      <w:r w:rsidRPr="007F10D5">
        <w:rPr>
          <w:rFonts w:ascii="Verdana" w:eastAsia="Arial" w:hAnsi="Verdana" w:cs="Times New Roman"/>
          <w:color w:val="000000"/>
          <w:sz w:val="18"/>
          <w:szCs w:val="18"/>
          <w:lang w:eastAsia="zh-CN"/>
        </w:rPr>
        <w:t>.…</w:t>
      </w:r>
      <w:r w:rsidRPr="007F10D5">
        <w:rPr>
          <w:rFonts w:ascii="Verdana" w:eastAsia="Times New Roman" w:hAnsi="Verdana" w:cs="Arial"/>
          <w:sz w:val="18"/>
          <w:szCs w:val="18"/>
          <w:lang w:eastAsia="it-IT"/>
        </w:rPr>
        <w:t>;</w:t>
      </w:r>
    </w:p>
    <w:p w14:paraId="2196C720" w14:textId="77777777" w:rsidR="007F10D5" w:rsidRPr="007F10D5" w:rsidRDefault="007F10D5" w:rsidP="007F10D5">
      <w:pPr>
        <w:spacing w:after="120" w:line="240" w:lineRule="auto"/>
        <w:jc w:val="both"/>
        <w:rPr>
          <w:rFonts w:ascii="Verdana" w:eastAsia="Times New Roman" w:hAnsi="Verdana" w:cs="Arial"/>
          <w:sz w:val="18"/>
          <w:szCs w:val="18"/>
          <w:lang w:eastAsia="it-IT"/>
        </w:rPr>
      </w:pPr>
      <w:r w:rsidRPr="007F10D5">
        <w:rPr>
          <w:rFonts w:ascii="Verdana" w:eastAsia="Times New Roman" w:hAnsi="Verdana" w:cs="Arial"/>
          <w:sz w:val="18"/>
          <w:szCs w:val="18"/>
          <w:lang w:eastAsia="it-IT"/>
        </w:rPr>
        <w:t>-</w:t>
      </w:r>
      <w:r w:rsidRPr="007F10D5">
        <w:rPr>
          <w:rFonts w:ascii="Verdana" w:eastAsia="Times New Roman" w:hAnsi="Verdana" w:cs="Arial"/>
          <w:sz w:val="18"/>
          <w:szCs w:val="18"/>
          <w:lang w:eastAsia="it-IT"/>
        </w:rPr>
        <w:tab/>
      </w:r>
      <w:r w:rsidRPr="007F10D5">
        <w:rPr>
          <w:rFonts w:ascii="Verdana" w:eastAsia="Arial" w:hAnsi="Verdana" w:cs="Times New Roman"/>
          <w:color w:val="000000"/>
          <w:sz w:val="18"/>
          <w:szCs w:val="18"/>
          <w:lang w:eastAsia="zh-CN"/>
        </w:rPr>
        <w:t>…………</w:t>
      </w:r>
      <w:r w:rsidRPr="007F10D5">
        <w:rPr>
          <w:rFonts w:ascii="Verdana" w:eastAsia="Times New Roman" w:hAnsi="Verdana" w:cs="Arial"/>
          <w:sz w:val="18"/>
          <w:szCs w:val="18"/>
          <w:lang w:eastAsia="it-IT"/>
        </w:rPr>
        <w:t xml:space="preserve">, con funzione di </w:t>
      </w:r>
      <w:r w:rsidRPr="007F10D5">
        <w:rPr>
          <w:rFonts w:ascii="Verdana" w:eastAsia="Arial" w:hAnsi="Verdana" w:cs="Times New Roman"/>
          <w:color w:val="000000"/>
          <w:sz w:val="18"/>
          <w:szCs w:val="18"/>
          <w:lang w:eastAsia="zh-CN"/>
        </w:rPr>
        <w:t>…………</w:t>
      </w:r>
      <w:r w:rsidRPr="007F10D5">
        <w:rPr>
          <w:rFonts w:ascii="Verdana" w:eastAsia="Times New Roman" w:hAnsi="Verdana" w:cs="Arial"/>
          <w:sz w:val="18"/>
          <w:szCs w:val="18"/>
          <w:lang w:eastAsia="it-IT"/>
        </w:rPr>
        <w:t>;</w:t>
      </w:r>
    </w:p>
    <w:p w14:paraId="3061D617" w14:textId="77777777" w:rsidR="007F10D5" w:rsidRPr="007F10D5" w:rsidRDefault="007F10D5" w:rsidP="007F10D5">
      <w:pPr>
        <w:spacing w:after="120" w:line="240" w:lineRule="auto"/>
        <w:jc w:val="both"/>
        <w:rPr>
          <w:rFonts w:ascii="Verdana" w:eastAsia="Times New Roman" w:hAnsi="Verdana" w:cs="Arial"/>
          <w:sz w:val="18"/>
          <w:szCs w:val="18"/>
          <w:lang w:eastAsia="it-IT"/>
        </w:rPr>
      </w:pPr>
      <w:r w:rsidRPr="007F10D5">
        <w:rPr>
          <w:rFonts w:ascii="Verdana" w:eastAsia="Times New Roman" w:hAnsi="Verdana" w:cs="Arial"/>
          <w:sz w:val="18"/>
          <w:szCs w:val="18"/>
          <w:lang w:eastAsia="it-IT"/>
        </w:rPr>
        <w:t xml:space="preserve">invitati ad assistere, alla prima riunione del </w:t>
      </w:r>
      <w:r w:rsidR="008C5FBE">
        <w:rPr>
          <w:rFonts w:ascii="Verdana" w:eastAsia="Times New Roman" w:hAnsi="Verdana" w:cs="Arial"/>
          <w:sz w:val="18"/>
          <w:szCs w:val="18"/>
          <w:lang w:eastAsia="it-IT"/>
        </w:rPr>
        <w:t>Revisore/</w:t>
      </w:r>
      <w:r w:rsidRPr="007F10D5">
        <w:rPr>
          <w:rFonts w:ascii="Verdana" w:eastAsia="Times New Roman" w:hAnsi="Verdana" w:cs="Arial"/>
          <w:sz w:val="18"/>
          <w:szCs w:val="18"/>
          <w:lang w:eastAsia="it-IT"/>
        </w:rPr>
        <w:t xml:space="preserve">Collegio dei revisori dei conti, per fornire tutte le informazioni utili all’espletamento della funzione di controllo. </w:t>
      </w:r>
    </w:p>
    <w:p w14:paraId="345F046D" w14:textId="77777777" w:rsidR="007F10D5" w:rsidRPr="007F10D5" w:rsidRDefault="007F10D5" w:rsidP="007F10D5">
      <w:pPr>
        <w:spacing w:after="120" w:line="240" w:lineRule="auto"/>
        <w:jc w:val="both"/>
        <w:rPr>
          <w:rFonts w:ascii="Verdana" w:eastAsia="Times New Roman" w:hAnsi="Verdana" w:cs="Times New Roman"/>
          <w:i/>
          <w:sz w:val="18"/>
          <w:szCs w:val="18"/>
          <w:lang w:eastAsia="it-IT"/>
        </w:rPr>
      </w:pPr>
      <w:r w:rsidRPr="007F10D5">
        <w:rPr>
          <w:rFonts w:ascii="Verdana" w:eastAsia="Times New Roman" w:hAnsi="Verdana" w:cs="Arial"/>
          <w:sz w:val="18"/>
          <w:szCs w:val="18"/>
          <w:lang w:eastAsia="it-IT"/>
        </w:rPr>
        <w:t xml:space="preserve">Preliminarmente, si dà atto che ciascun componente ha reso la dichiarazione di accettazione dell’incarico e che, in base alle dichiarazioni rese, per ciascuno di essi, sono presenti i requisiti per poter svolgere </w:t>
      </w:r>
      <w:r w:rsidRPr="007F10D5">
        <w:rPr>
          <w:rFonts w:ascii="Verdana" w:eastAsia="Times New Roman" w:hAnsi="Verdana" w:cs="Times New Roman"/>
          <w:sz w:val="18"/>
          <w:szCs w:val="18"/>
          <w:lang w:eastAsia="it-IT"/>
        </w:rPr>
        <w:t xml:space="preserve">l’incarico affidatogli e non ricorrono alcuna delle cause di ineleggibilità ed incompatibilità previste dalla normativa vigente. </w:t>
      </w:r>
    </w:p>
    <w:p w14:paraId="3C399BCB" w14:textId="77777777" w:rsidR="007F10D5" w:rsidRPr="007F10D5" w:rsidRDefault="007F10D5" w:rsidP="007F10D5">
      <w:pPr>
        <w:spacing w:after="120" w:line="240" w:lineRule="auto"/>
        <w:jc w:val="both"/>
        <w:rPr>
          <w:rFonts w:ascii="Verdana" w:eastAsia="Times New Roman" w:hAnsi="Verdana" w:cs="Times New Roman"/>
          <w:sz w:val="18"/>
          <w:szCs w:val="18"/>
          <w:lang w:eastAsia="it-IT"/>
        </w:rPr>
      </w:pPr>
      <w:r w:rsidRPr="007F10D5">
        <w:rPr>
          <w:rFonts w:ascii="Verdana" w:eastAsia="Times New Roman" w:hAnsi="Verdana" w:cs="Times New Roman"/>
          <w:sz w:val="18"/>
          <w:szCs w:val="18"/>
          <w:lang w:eastAsia="it-IT"/>
        </w:rPr>
        <w:t xml:space="preserve">Il Presidente, pertanto, dà atto della valida costituzione del Collegio dei revisori dei conti e del suo regolare insediamento. </w:t>
      </w:r>
    </w:p>
    <w:p w14:paraId="091A9E8E" w14:textId="77777777" w:rsidR="007F10D5" w:rsidRPr="007F10D5" w:rsidRDefault="007F10D5" w:rsidP="007F10D5">
      <w:pPr>
        <w:spacing w:after="120" w:line="240" w:lineRule="auto"/>
        <w:jc w:val="both"/>
        <w:rPr>
          <w:rFonts w:ascii="Verdana" w:eastAsia="Times New Roman" w:hAnsi="Verdana" w:cs="Times New Roman"/>
          <w:sz w:val="18"/>
          <w:szCs w:val="18"/>
          <w:lang w:eastAsia="it-IT"/>
        </w:rPr>
      </w:pPr>
      <w:r w:rsidRPr="007F10D5">
        <w:rPr>
          <w:rFonts w:ascii="Verdana" w:eastAsia="Times New Roman" w:hAnsi="Verdana" w:cs="Times New Roman"/>
          <w:sz w:val="18"/>
          <w:szCs w:val="18"/>
          <w:lang w:eastAsia="it-IT"/>
        </w:rPr>
        <w:t xml:space="preserve">Effettuata tale formalità, il Collegio si è brevemente intrattenuto con i vertici dell’Ente, tra cui </w:t>
      </w:r>
      <w:r w:rsidRPr="007F10D5">
        <w:rPr>
          <w:rFonts w:ascii="Verdana" w:eastAsia="Arial" w:hAnsi="Verdana" w:cs="Times New Roman"/>
          <w:color w:val="000000"/>
          <w:sz w:val="18"/>
          <w:szCs w:val="18"/>
          <w:lang w:eastAsia="zh-CN"/>
        </w:rPr>
        <w:t>…………………………………………</w:t>
      </w:r>
      <w:r w:rsidRPr="007F10D5">
        <w:rPr>
          <w:rFonts w:ascii="Verdana" w:eastAsia="Times New Roman" w:hAnsi="Verdana" w:cs="Times New Roman"/>
          <w:sz w:val="18"/>
          <w:szCs w:val="18"/>
          <w:lang w:eastAsia="it-IT"/>
        </w:rPr>
        <w:t xml:space="preserve">, per le consuete presentazioni e per acquisire dagli stessi elementi informativi utili all’espletamento della funzione di controllo. </w:t>
      </w:r>
    </w:p>
    <w:p w14:paraId="5D415EF6" w14:textId="77777777" w:rsidR="007F10D5" w:rsidRPr="007F10D5" w:rsidRDefault="007F10D5" w:rsidP="007F10D5">
      <w:pPr>
        <w:spacing w:after="120" w:line="240" w:lineRule="auto"/>
        <w:jc w:val="both"/>
        <w:rPr>
          <w:rFonts w:ascii="Verdana" w:eastAsia="Times New Roman" w:hAnsi="Verdana" w:cs="Times New Roman"/>
          <w:sz w:val="18"/>
          <w:szCs w:val="18"/>
          <w:lang w:eastAsia="it-IT"/>
        </w:rPr>
      </w:pPr>
      <w:r w:rsidRPr="007F10D5">
        <w:rPr>
          <w:rFonts w:ascii="Verdana" w:eastAsia="Times New Roman" w:hAnsi="Verdana" w:cs="Times New Roman"/>
          <w:sz w:val="18"/>
          <w:szCs w:val="18"/>
          <w:lang w:eastAsia="it-IT"/>
        </w:rPr>
        <w:t xml:space="preserve">Il Management dell’Ente comunica al collegio che è stata messa a disposizione dello stesso una apposita stanza presso il </w:t>
      </w:r>
      <w:r w:rsidRPr="007F10D5">
        <w:rPr>
          <w:rFonts w:ascii="Verdana" w:eastAsia="Arial" w:hAnsi="Verdana" w:cs="Times New Roman"/>
          <w:color w:val="000000"/>
          <w:sz w:val="18"/>
          <w:szCs w:val="18"/>
          <w:lang w:eastAsia="zh-CN"/>
        </w:rPr>
        <w:t>……………………</w:t>
      </w:r>
      <w:r w:rsidRPr="007F10D5">
        <w:rPr>
          <w:rFonts w:ascii="Verdana" w:eastAsia="Times New Roman" w:hAnsi="Verdana" w:cs="Times New Roman"/>
          <w:sz w:val="18"/>
          <w:szCs w:val="18"/>
          <w:lang w:eastAsia="it-IT"/>
        </w:rPr>
        <w:t>, dotata di apparecchiature informatiche, etc.</w:t>
      </w:r>
    </w:p>
    <w:p w14:paraId="2FE4F81B" w14:textId="77777777" w:rsidR="007F10D5" w:rsidRPr="007F10D5" w:rsidRDefault="007F10D5" w:rsidP="007F10D5">
      <w:pPr>
        <w:spacing w:after="120" w:line="240" w:lineRule="auto"/>
        <w:jc w:val="both"/>
        <w:rPr>
          <w:rFonts w:ascii="Verdana" w:eastAsia="Times New Roman" w:hAnsi="Verdana" w:cs="Times New Roman"/>
          <w:sz w:val="18"/>
          <w:szCs w:val="18"/>
          <w:lang w:eastAsia="it-IT"/>
        </w:rPr>
      </w:pPr>
      <w:r w:rsidRPr="007F10D5">
        <w:rPr>
          <w:rFonts w:ascii="Verdana" w:eastAsia="Times New Roman" w:hAnsi="Verdana" w:cs="Times New Roman"/>
          <w:sz w:val="18"/>
          <w:szCs w:val="18"/>
          <w:lang w:eastAsia="it-IT"/>
        </w:rPr>
        <w:t xml:space="preserve">Il </w:t>
      </w:r>
      <w:r w:rsidR="008C5FBE">
        <w:rPr>
          <w:rFonts w:ascii="Verdana" w:eastAsia="Times New Roman" w:hAnsi="Verdana" w:cs="Times New Roman"/>
          <w:sz w:val="18"/>
          <w:szCs w:val="18"/>
          <w:lang w:eastAsia="it-IT"/>
        </w:rPr>
        <w:t>Revisore/</w:t>
      </w:r>
      <w:r w:rsidRPr="007F10D5">
        <w:rPr>
          <w:rFonts w:ascii="Verdana" w:eastAsia="Times New Roman" w:hAnsi="Verdana" w:cs="Times New Roman"/>
          <w:sz w:val="18"/>
          <w:szCs w:val="18"/>
          <w:lang w:eastAsia="it-IT"/>
        </w:rPr>
        <w:t xml:space="preserve">Collegio si potrà avvalere, per lo svolgimento delle proprie funzioni, dell’assistenza del Sig./Sig.a </w:t>
      </w:r>
      <w:r w:rsidRPr="007F10D5">
        <w:rPr>
          <w:rFonts w:ascii="Verdana" w:eastAsia="Arial" w:hAnsi="Verdana" w:cs="Times New Roman"/>
          <w:color w:val="000000"/>
          <w:sz w:val="18"/>
          <w:szCs w:val="18"/>
          <w:lang w:eastAsia="zh-CN"/>
        </w:rPr>
        <w:t>………………………</w:t>
      </w:r>
      <w:r w:rsidRPr="007F10D5">
        <w:rPr>
          <w:rFonts w:ascii="Verdana" w:eastAsia="Times New Roman" w:hAnsi="Verdana" w:cs="Times New Roman"/>
          <w:sz w:val="18"/>
          <w:szCs w:val="18"/>
          <w:lang w:eastAsia="it-IT"/>
        </w:rPr>
        <w:t>.</w:t>
      </w:r>
    </w:p>
    <w:p w14:paraId="7E0EFD7F" w14:textId="77777777" w:rsidR="007F10D5" w:rsidRPr="007F10D5" w:rsidRDefault="007F10D5" w:rsidP="007F10D5">
      <w:pPr>
        <w:spacing w:after="120" w:line="240" w:lineRule="auto"/>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 xml:space="preserve">Terminato l’incontro con i vertici dell’Ente, il </w:t>
      </w:r>
      <w:r w:rsidR="008C5FBE">
        <w:rPr>
          <w:rFonts w:ascii="Verdana" w:eastAsia="Calibri" w:hAnsi="Verdana" w:cs="Times New Roman"/>
          <w:color w:val="000000"/>
          <w:sz w:val="18"/>
          <w:szCs w:val="18"/>
          <w:lang w:eastAsia="it-IT"/>
        </w:rPr>
        <w:t>Revisore/</w:t>
      </w:r>
      <w:r w:rsidRPr="007F10D5">
        <w:rPr>
          <w:rFonts w:ascii="Verdana" w:eastAsia="Calibri" w:hAnsi="Verdana" w:cs="Times New Roman"/>
          <w:color w:val="000000"/>
          <w:sz w:val="18"/>
          <w:szCs w:val="18"/>
          <w:lang w:eastAsia="it-IT"/>
        </w:rPr>
        <w:t>Presidente</w:t>
      </w:r>
      <w:r w:rsidR="008C5FBE">
        <w:rPr>
          <w:rFonts w:ascii="Verdana" w:eastAsia="Calibri" w:hAnsi="Verdana" w:cs="Times New Roman"/>
          <w:color w:val="000000"/>
          <w:sz w:val="18"/>
          <w:szCs w:val="18"/>
          <w:lang w:eastAsia="it-IT"/>
        </w:rPr>
        <w:t xml:space="preserve"> del Collegio</w:t>
      </w:r>
      <w:r w:rsidRPr="007F10D5">
        <w:rPr>
          <w:rFonts w:ascii="Verdana" w:eastAsia="Calibri" w:hAnsi="Verdana" w:cs="Times New Roman"/>
          <w:color w:val="000000"/>
          <w:sz w:val="18"/>
          <w:szCs w:val="18"/>
          <w:lang w:eastAsia="it-IT"/>
        </w:rPr>
        <w:t xml:space="preserve"> richiama l’attenzione sui doveri del</w:t>
      </w:r>
      <w:r w:rsidR="008C5FBE">
        <w:rPr>
          <w:rFonts w:ascii="Verdana" w:eastAsia="Calibri" w:hAnsi="Verdana" w:cs="Times New Roman"/>
          <w:color w:val="000000"/>
          <w:sz w:val="18"/>
          <w:szCs w:val="18"/>
          <w:lang w:eastAsia="it-IT"/>
        </w:rPr>
        <w:t>l’Organo di Revisione</w:t>
      </w:r>
      <w:r w:rsidRPr="007F10D5">
        <w:rPr>
          <w:rFonts w:ascii="Verdana" w:eastAsia="Calibri" w:hAnsi="Verdana" w:cs="Times New Roman"/>
          <w:color w:val="000000"/>
          <w:sz w:val="18"/>
          <w:szCs w:val="18"/>
          <w:lang w:eastAsia="it-IT"/>
        </w:rPr>
        <w:t xml:space="preserve"> previsti dagli artt. 234-241 del </w:t>
      </w:r>
      <w:proofErr w:type="gramStart"/>
      <w:r w:rsidRPr="007F10D5">
        <w:rPr>
          <w:rFonts w:ascii="Verdana" w:eastAsia="Calibri" w:hAnsi="Verdana" w:cs="Times New Roman"/>
          <w:color w:val="000000"/>
          <w:sz w:val="18"/>
          <w:szCs w:val="18"/>
          <w:lang w:eastAsia="it-IT"/>
        </w:rPr>
        <w:t>D.Lgs</w:t>
      </w:r>
      <w:proofErr w:type="gramEnd"/>
      <w:r w:rsidRPr="007F10D5">
        <w:rPr>
          <w:rFonts w:ascii="Verdana" w:eastAsia="Calibri" w:hAnsi="Verdana" w:cs="Times New Roman"/>
          <w:color w:val="000000"/>
          <w:sz w:val="18"/>
          <w:szCs w:val="18"/>
          <w:lang w:eastAsia="it-IT"/>
        </w:rPr>
        <w:t>. 18.08.2000, n. 267 e successive modificazioni ed integrazioni</w:t>
      </w:r>
      <w:r w:rsidR="008C5FBE">
        <w:rPr>
          <w:rFonts w:ascii="Verdana" w:eastAsia="Calibri" w:hAnsi="Verdana" w:cs="Times New Roman"/>
          <w:color w:val="000000"/>
          <w:sz w:val="18"/>
          <w:szCs w:val="18"/>
          <w:lang w:eastAsia="it-IT"/>
        </w:rPr>
        <w:t>.</w:t>
      </w:r>
    </w:p>
    <w:p w14:paraId="201FDB3D" w14:textId="77777777" w:rsidR="007F10D5" w:rsidRPr="007F10D5" w:rsidRDefault="007F10D5" w:rsidP="007F10D5">
      <w:pPr>
        <w:spacing w:after="120" w:line="240" w:lineRule="auto"/>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I componenti dell’Organo di controllo, quindi, forniscono i propri recapiti (telefonici, indirizzo postale, indirizzo e-mail) e concordano quanto segue:</w:t>
      </w:r>
    </w:p>
    <w:p w14:paraId="012A6E6F" w14:textId="77777777" w:rsidR="007F10D5" w:rsidRPr="007F10D5" w:rsidRDefault="007F10D5" w:rsidP="007F10D5">
      <w:pPr>
        <w:numPr>
          <w:ilvl w:val="0"/>
          <w:numId w:val="1"/>
        </w:numPr>
        <w:tabs>
          <w:tab w:val="left" w:pos="284"/>
        </w:tabs>
        <w:spacing w:after="120" w:line="240" w:lineRule="auto"/>
        <w:ind w:left="284" w:hanging="284"/>
        <w:contextualSpacing/>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 xml:space="preserve">il </w:t>
      </w:r>
      <w:r w:rsidR="008C5FBE">
        <w:rPr>
          <w:rFonts w:ascii="Verdana" w:eastAsia="Calibri" w:hAnsi="Verdana" w:cs="Times New Roman"/>
          <w:color w:val="000000"/>
          <w:sz w:val="18"/>
          <w:szCs w:val="18"/>
          <w:lang w:eastAsia="it-IT"/>
        </w:rPr>
        <w:t>Revisore/</w:t>
      </w:r>
      <w:r w:rsidRPr="007F10D5">
        <w:rPr>
          <w:rFonts w:ascii="Verdana" w:eastAsia="Calibri" w:hAnsi="Verdana" w:cs="Times New Roman"/>
          <w:color w:val="000000"/>
          <w:sz w:val="18"/>
          <w:szCs w:val="18"/>
          <w:lang w:eastAsia="it-IT"/>
        </w:rPr>
        <w:t>Presidente, previo sondaggio telefonico (o via mail) sulla data da stabilirsi, convocherà</w:t>
      </w:r>
      <w:r w:rsidR="008C5FBE">
        <w:rPr>
          <w:rFonts w:ascii="Verdana" w:eastAsia="Calibri" w:hAnsi="Verdana" w:cs="Times New Roman"/>
          <w:color w:val="000000"/>
          <w:sz w:val="18"/>
          <w:szCs w:val="18"/>
          <w:lang w:eastAsia="it-IT"/>
        </w:rPr>
        <w:t>/comunicherà,</w:t>
      </w:r>
      <w:r w:rsidRPr="007F10D5">
        <w:rPr>
          <w:rFonts w:ascii="Verdana" w:eastAsia="Calibri" w:hAnsi="Verdana" w:cs="Times New Roman"/>
          <w:color w:val="000000"/>
          <w:sz w:val="18"/>
          <w:szCs w:val="18"/>
          <w:lang w:eastAsia="it-IT"/>
        </w:rPr>
        <w:t xml:space="preserve"> mediante apposita e-mail (ovvero tramite altre modalità)</w:t>
      </w:r>
      <w:r w:rsidR="008C5FBE">
        <w:rPr>
          <w:rFonts w:ascii="Verdana" w:eastAsia="Calibri" w:hAnsi="Verdana" w:cs="Times New Roman"/>
          <w:color w:val="000000"/>
          <w:sz w:val="18"/>
          <w:szCs w:val="18"/>
          <w:lang w:eastAsia="it-IT"/>
        </w:rPr>
        <w:t>, la data della</w:t>
      </w:r>
      <w:r w:rsidR="00AA68D1">
        <w:rPr>
          <w:rFonts w:ascii="Verdana" w:eastAsia="Calibri" w:hAnsi="Verdana" w:cs="Times New Roman"/>
          <w:color w:val="000000"/>
          <w:sz w:val="18"/>
          <w:szCs w:val="18"/>
          <w:lang w:eastAsia="it-IT"/>
        </w:rPr>
        <w:t xml:space="preserve"> riunione</w:t>
      </w:r>
      <w:r w:rsidRPr="007F10D5">
        <w:rPr>
          <w:rFonts w:ascii="Verdana" w:eastAsia="Calibri" w:hAnsi="Verdana" w:cs="Times New Roman"/>
          <w:color w:val="000000"/>
          <w:sz w:val="18"/>
          <w:szCs w:val="18"/>
          <w:lang w:eastAsia="it-IT"/>
        </w:rPr>
        <w:t>. È fatta salva, altresì, la possibilità di autoconvocarsi in occasione della seduta precedente;</w:t>
      </w:r>
    </w:p>
    <w:p w14:paraId="53DB3F70" w14:textId="77777777" w:rsidR="007F10D5" w:rsidRPr="007F10D5" w:rsidRDefault="007F10D5" w:rsidP="007F10D5">
      <w:pPr>
        <w:numPr>
          <w:ilvl w:val="0"/>
          <w:numId w:val="1"/>
        </w:numPr>
        <w:tabs>
          <w:tab w:val="left" w:pos="284"/>
        </w:tabs>
        <w:spacing w:after="120" w:line="240" w:lineRule="auto"/>
        <w:ind w:left="284" w:hanging="284"/>
        <w:contextualSpacing/>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l’assenza da parte di ciascun componente del Collegio dovrà essere comunicata e giustificata al Presidente, mediante e-mail (o altro mezzo di comunicazione);</w:t>
      </w:r>
    </w:p>
    <w:p w14:paraId="1D1D7E7D" w14:textId="77777777" w:rsidR="007F10D5" w:rsidRPr="007F10D5" w:rsidRDefault="007F10D5" w:rsidP="007F10D5">
      <w:pPr>
        <w:numPr>
          <w:ilvl w:val="0"/>
          <w:numId w:val="1"/>
        </w:numPr>
        <w:tabs>
          <w:tab w:val="left" w:pos="284"/>
        </w:tabs>
        <w:spacing w:after="120" w:line="240" w:lineRule="auto"/>
        <w:ind w:left="284" w:hanging="284"/>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ciascun componente del Collegio può procedere anche individualmente ad atti di ispezione e controllo, fermo restando che tale attività, da concordare con il Presidente, non sostituisce quella collegiale, ma ha natura istruttoria e referente e, pertanto, dovrà essere portata all’attenzione del Collegio in occasione della prima riunione utile.</w:t>
      </w:r>
    </w:p>
    <w:p w14:paraId="0F8A3557" w14:textId="77777777" w:rsidR="007F10D5" w:rsidRPr="007F10D5" w:rsidRDefault="007F10D5" w:rsidP="007F10D5">
      <w:pPr>
        <w:spacing w:after="120" w:line="240" w:lineRule="auto"/>
        <w:jc w:val="both"/>
        <w:rPr>
          <w:rFonts w:ascii="Verdana" w:eastAsia="Times New Roman" w:hAnsi="Verdana" w:cs="Times New Roman"/>
          <w:color w:val="000000"/>
          <w:sz w:val="18"/>
          <w:szCs w:val="18"/>
          <w:lang w:eastAsia="it-IT"/>
        </w:rPr>
      </w:pPr>
      <w:r w:rsidRPr="007F10D5">
        <w:rPr>
          <w:rFonts w:ascii="Verdana" w:eastAsia="Calibri" w:hAnsi="Verdana" w:cs="Times New Roman"/>
          <w:sz w:val="18"/>
          <w:szCs w:val="18"/>
          <w:lang w:eastAsia="it-IT"/>
        </w:rPr>
        <w:lastRenderedPageBreak/>
        <w:t xml:space="preserve">Il </w:t>
      </w:r>
      <w:r w:rsidR="00AA68D1">
        <w:rPr>
          <w:rFonts w:ascii="Verdana" w:eastAsia="Calibri" w:hAnsi="Verdana" w:cs="Times New Roman"/>
          <w:sz w:val="18"/>
          <w:szCs w:val="18"/>
          <w:lang w:eastAsia="it-IT"/>
        </w:rPr>
        <w:t>Revisore/</w:t>
      </w:r>
      <w:r w:rsidRPr="007F10D5">
        <w:rPr>
          <w:rFonts w:ascii="Verdana" w:eastAsia="Calibri" w:hAnsi="Verdana" w:cs="Times New Roman"/>
          <w:sz w:val="18"/>
          <w:szCs w:val="18"/>
          <w:lang w:eastAsia="it-IT"/>
        </w:rPr>
        <w:t>Collegio, inoltre, prende visione del libro dei verbali adunanze e dei pareri rilasciati dal</w:t>
      </w:r>
      <w:r w:rsidR="00AA68D1">
        <w:rPr>
          <w:rFonts w:ascii="Verdana" w:eastAsia="Calibri" w:hAnsi="Verdana" w:cs="Times New Roman"/>
          <w:sz w:val="18"/>
          <w:szCs w:val="18"/>
          <w:lang w:eastAsia="it-IT"/>
        </w:rPr>
        <w:t>l’Organo di Revisione</w:t>
      </w:r>
      <w:r w:rsidRPr="007F10D5">
        <w:rPr>
          <w:rFonts w:ascii="Verdana" w:eastAsia="Calibri" w:hAnsi="Verdana" w:cs="Times New Roman"/>
          <w:sz w:val="18"/>
          <w:szCs w:val="18"/>
          <w:lang w:eastAsia="it-IT"/>
        </w:rPr>
        <w:t xml:space="preserve"> uscent</w:t>
      </w:r>
      <w:r w:rsidR="00AA68D1">
        <w:rPr>
          <w:rFonts w:ascii="Verdana" w:eastAsia="Calibri" w:hAnsi="Verdana" w:cs="Times New Roman"/>
          <w:sz w:val="18"/>
          <w:szCs w:val="18"/>
          <w:lang w:eastAsia="it-IT"/>
        </w:rPr>
        <w:t>e</w:t>
      </w:r>
      <w:r w:rsidRPr="007F10D5">
        <w:rPr>
          <w:rFonts w:ascii="Verdana" w:eastAsia="Calibri" w:hAnsi="Verdana" w:cs="Times New Roman"/>
          <w:sz w:val="18"/>
          <w:szCs w:val="18"/>
          <w:lang w:eastAsia="it-IT"/>
        </w:rPr>
        <w:t>.</w:t>
      </w:r>
    </w:p>
    <w:p w14:paraId="442CF95C" w14:textId="77777777" w:rsidR="007F10D5" w:rsidRPr="007F10D5" w:rsidRDefault="007F10D5" w:rsidP="007F10D5">
      <w:pPr>
        <w:spacing w:after="120" w:line="240" w:lineRule="auto"/>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 xml:space="preserve">Dalla lettura dei più recenti verbali, risulta che il precedente </w:t>
      </w:r>
      <w:r w:rsidR="00C70964">
        <w:rPr>
          <w:rFonts w:ascii="Verdana" w:eastAsia="Calibri" w:hAnsi="Verdana" w:cs="Times New Roman"/>
          <w:color w:val="000000"/>
          <w:sz w:val="18"/>
          <w:szCs w:val="18"/>
          <w:lang w:eastAsia="it-IT"/>
        </w:rPr>
        <w:t xml:space="preserve">Organo di </w:t>
      </w:r>
      <w:r w:rsidR="00AA68D1">
        <w:rPr>
          <w:rFonts w:ascii="Verdana" w:eastAsia="Calibri" w:hAnsi="Verdana" w:cs="Times New Roman"/>
          <w:color w:val="000000"/>
          <w:sz w:val="18"/>
          <w:szCs w:val="18"/>
          <w:lang w:eastAsia="it-IT"/>
        </w:rPr>
        <w:t>controllo</w:t>
      </w:r>
      <w:r w:rsidRPr="007F10D5">
        <w:rPr>
          <w:rFonts w:ascii="Verdana" w:eastAsia="Calibri" w:hAnsi="Verdana" w:cs="Times New Roman"/>
          <w:color w:val="000000"/>
          <w:sz w:val="18"/>
          <w:szCs w:val="18"/>
          <w:lang w:eastAsia="it-IT"/>
        </w:rPr>
        <w:t xml:space="preserve"> ha:</w:t>
      </w:r>
    </w:p>
    <w:p w14:paraId="0C672574" w14:textId="77777777" w:rsidR="007F10D5" w:rsidRPr="007F10D5" w:rsidRDefault="007F10D5" w:rsidP="007F10D5">
      <w:pPr>
        <w:numPr>
          <w:ilvl w:val="0"/>
          <w:numId w:val="2"/>
        </w:numPr>
        <w:tabs>
          <w:tab w:val="left" w:pos="284"/>
        </w:tabs>
        <w:spacing w:after="120" w:line="240" w:lineRule="auto"/>
        <w:ind w:left="284" w:hanging="284"/>
        <w:contextualSpacing/>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 xml:space="preserve">redatto la relazione al bilancio consuntivo relativo all’esercizio </w:t>
      </w:r>
      <w:r w:rsidRPr="007F10D5">
        <w:rPr>
          <w:rFonts w:ascii="Verdana" w:eastAsia="Arial" w:hAnsi="Verdana" w:cs="Arial"/>
          <w:color w:val="000000"/>
          <w:sz w:val="18"/>
          <w:szCs w:val="18"/>
          <w:lang w:eastAsia="zh-CN"/>
        </w:rPr>
        <w:t>…………</w:t>
      </w:r>
      <w:r w:rsidRPr="007F10D5">
        <w:rPr>
          <w:rFonts w:ascii="Verdana" w:eastAsia="Calibri" w:hAnsi="Verdana" w:cs="Times New Roman"/>
          <w:color w:val="000000"/>
          <w:sz w:val="18"/>
          <w:szCs w:val="18"/>
          <w:lang w:eastAsia="it-IT"/>
        </w:rPr>
        <w:t>, esprimendo parere favorevole/non favorevole (verbale n.</w:t>
      </w:r>
      <w:r w:rsidRPr="007F10D5">
        <w:rPr>
          <w:rFonts w:ascii="Verdana" w:eastAsia="Arial" w:hAnsi="Verdana" w:cs="Arial"/>
          <w:color w:val="000000"/>
          <w:sz w:val="18"/>
          <w:szCs w:val="18"/>
          <w:lang w:eastAsia="zh-CN"/>
        </w:rPr>
        <w:t xml:space="preserve"> ……</w:t>
      </w:r>
      <w:r w:rsidRPr="007F10D5">
        <w:rPr>
          <w:rFonts w:ascii="Verdana" w:eastAsia="Calibri" w:hAnsi="Verdana" w:cs="Times New Roman"/>
          <w:color w:val="000000"/>
          <w:sz w:val="18"/>
          <w:szCs w:val="18"/>
          <w:lang w:eastAsia="it-IT"/>
        </w:rPr>
        <w:t xml:space="preserve"> del </w:t>
      </w:r>
      <w:r w:rsidRPr="007F10D5">
        <w:rPr>
          <w:rFonts w:ascii="Verdana" w:eastAsia="Arial" w:hAnsi="Verdana" w:cs="Arial"/>
          <w:color w:val="000000"/>
          <w:sz w:val="18"/>
          <w:szCs w:val="18"/>
          <w:lang w:eastAsia="zh-CN"/>
        </w:rPr>
        <w:t>……………………</w:t>
      </w:r>
      <w:r w:rsidRPr="007F10D5">
        <w:rPr>
          <w:rFonts w:ascii="Verdana" w:eastAsia="Calibri" w:hAnsi="Verdana" w:cs="Times New Roman"/>
          <w:color w:val="000000"/>
          <w:sz w:val="18"/>
          <w:szCs w:val="18"/>
          <w:lang w:eastAsia="it-IT"/>
        </w:rPr>
        <w:t>);</w:t>
      </w:r>
    </w:p>
    <w:p w14:paraId="6C147D3F" w14:textId="77777777" w:rsidR="007F10D5" w:rsidRPr="007F10D5" w:rsidRDefault="007F10D5" w:rsidP="007F10D5">
      <w:pPr>
        <w:numPr>
          <w:ilvl w:val="0"/>
          <w:numId w:val="2"/>
        </w:numPr>
        <w:tabs>
          <w:tab w:val="left" w:pos="284"/>
        </w:tabs>
        <w:spacing w:after="120" w:line="240" w:lineRule="auto"/>
        <w:ind w:left="284" w:hanging="284"/>
        <w:contextualSpacing/>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 xml:space="preserve">redatto la relazione al bilancio di previsione relativo all’esercizio </w:t>
      </w:r>
      <w:r w:rsidRPr="007F10D5">
        <w:rPr>
          <w:rFonts w:ascii="Verdana" w:eastAsia="Arial" w:hAnsi="Verdana" w:cs="Arial"/>
          <w:color w:val="000000"/>
          <w:sz w:val="18"/>
          <w:szCs w:val="18"/>
          <w:lang w:eastAsia="zh-CN"/>
        </w:rPr>
        <w:t>…………</w:t>
      </w:r>
      <w:r w:rsidRPr="007F10D5">
        <w:rPr>
          <w:rFonts w:ascii="Verdana" w:eastAsia="Calibri" w:hAnsi="Verdana" w:cs="Times New Roman"/>
          <w:color w:val="000000"/>
          <w:sz w:val="18"/>
          <w:szCs w:val="18"/>
          <w:lang w:eastAsia="it-IT"/>
        </w:rPr>
        <w:t>, esprimendo parere favorevole/non favorevole (verbale n.</w:t>
      </w:r>
      <w:r w:rsidRPr="007F10D5">
        <w:rPr>
          <w:rFonts w:ascii="Verdana" w:eastAsia="Arial" w:hAnsi="Verdana" w:cs="Arial"/>
          <w:color w:val="000000"/>
          <w:sz w:val="18"/>
          <w:szCs w:val="18"/>
          <w:lang w:eastAsia="zh-CN"/>
        </w:rPr>
        <w:t xml:space="preserve"> ……</w:t>
      </w:r>
      <w:r w:rsidRPr="007F10D5">
        <w:rPr>
          <w:rFonts w:ascii="Verdana" w:eastAsia="Calibri" w:hAnsi="Verdana" w:cs="Times New Roman"/>
          <w:color w:val="000000"/>
          <w:sz w:val="18"/>
          <w:szCs w:val="18"/>
          <w:lang w:eastAsia="it-IT"/>
        </w:rPr>
        <w:t xml:space="preserve"> del </w:t>
      </w:r>
      <w:r w:rsidRPr="007F10D5">
        <w:rPr>
          <w:rFonts w:ascii="Verdana" w:eastAsia="Arial" w:hAnsi="Verdana" w:cs="Arial"/>
          <w:color w:val="000000"/>
          <w:sz w:val="18"/>
          <w:szCs w:val="18"/>
          <w:lang w:eastAsia="zh-CN"/>
        </w:rPr>
        <w:t>……………………</w:t>
      </w:r>
      <w:r w:rsidRPr="007F10D5">
        <w:rPr>
          <w:rFonts w:ascii="Verdana" w:eastAsia="Calibri" w:hAnsi="Verdana" w:cs="Times New Roman"/>
          <w:color w:val="000000"/>
          <w:sz w:val="18"/>
          <w:szCs w:val="18"/>
          <w:lang w:eastAsia="it-IT"/>
        </w:rPr>
        <w:t>);</w:t>
      </w:r>
    </w:p>
    <w:p w14:paraId="6915DD3C" w14:textId="77777777" w:rsidR="007F10D5" w:rsidRPr="007F10D5" w:rsidRDefault="007F10D5" w:rsidP="007F10D5">
      <w:pPr>
        <w:numPr>
          <w:ilvl w:val="0"/>
          <w:numId w:val="2"/>
        </w:numPr>
        <w:tabs>
          <w:tab w:val="left" w:pos="284"/>
        </w:tabs>
        <w:spacing w:after="120" w:line="240" w:lineRule="auto"/>
        <w:ind w:left="284" w:hanging="284"/>
        <w:contextualSpacing/>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reso il parere sulla compatibilità finanziaria in merito all’ipotesi di accordo della contrattazione integrativa (verbale n.</w:t>
      </w:r>
      <w:r w:rsidRPr="007F10D5">
        <w:rPr>
          <w:rFonts w:ascii="Verdana" w:eastAsia="Arial" w:hAnsi="Verdana" w:cs="Arial"/>
          <w:color w:val="000000"/>
          <w:sz w:val="18"/>
          <w:szCs w:val="18"/>
          <w:lang w:eastAsia="zh-CN"/>
        </w:rPr>
        <w:t xml:space="preserve"> ……</w:t>
      </w:r>
      <w:r w:rsidRPr="007F10D5">
        <w:rPr>
          <w:rFonts w:ascii="Verdana" w:eastAsia="Calibri" w:hAnsi="Verdana" w:cs="Times New Roman"/>
          <w:color w:val="000000"/>
          <w:sz w:val="18"/>
          <w:szCs w:val="18"/>
          <w:lang w:eastAsia="it-IT"/>
        </w:rPr>
        <w:t xml:space="preserve"> del </w:t>
      </w:r>
      <w:r w:rsidRPr="007F10D5">
        <w:rPr>
          <w:rFonts w:ascii="Verdana" w:eastAsia="Arial" w:hAnsi="Verdana" w:cs="Arial"/>
          <w:color w:val="000000"/>
          <w:sz w:val="18"/>
          <w:szCs w:val="18"/>
          <w:lang w:eastAsia="zh-CN"/>
        </w:rPr>
        <w:t>……………………</w:t>
      </w:r>
      <w:r w:rsidRPr="007F10D5">
        <w:rPr>
          <w:rFonts w:ascii="Verdana" w:eastAsia="Calibri" w:hAnsi="Verdana" w:cs="Times New Roman"/>
          <w:color w:val="000000"/>
          <w:sz w:val="18"/>
          <w:szCs w:val="18"/>
          <w:lang w:eastAsia="it-IT"/>
        </w:rPr>
        <w:t>);</w:t>
      </w:r>
    </w:p>
    <w:p w14:paraId="06D530AD" w14:textId="77777777" w:rsidR="007F10D5" w:rsidRPr="007F10D5" w:rsidRDefault="007F10D5" w:rsidP="007F10D5">
      <w:pPr>
        <w:numPr>
          <w:ilvl w:val="0"/>
          <w:numId w:val="2"/>
        </w:numPr>
        <w:tabs>
          <w:tab w:val="left" w:pos="284"/>
        </w:tabs>
        <w:spacing w:after="120" w:line="240" w:lineRule="auto"/>
        <w:ind w:left="284" w:hanging="284"/>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l’ultima verifica alla cassa ed alla gestione del Tesoriere dell’Ente risale al…… (verbale n. … del…………</w:t>
      </w:r>
      <w:proofErr w:type="gramStart"/>
      <w:r w:rsidRPr="007F10D5">
        <w:rPr>
          <w:rFonts w:ascii="Verdana" w:eastAsia="Calibri" w:hAnsi="Verdana" w:cs="Times New Roman"/>
          <w:color w:val="000000"/>
          <w:sz w:val="18"/>
          <w:szCs w:val="18"/>
          <w:lang w:eastAsia="it-IT"/>
        </w:rPr>
        <w:t>…….</w:t>
      </w:r>
      <w:proofErr w:type="gramEnd"/>
      <w:r w:rsidRPr="007F10D5">
        <w:rPr>
          <w:rFonts w:ascii="Verdana" w:eastAsia="Calibri" w:hAnsi="Verdana" w:cs="Times New Roman"/>
          <w:color w:val="000000"/>
          <w:sz w:val="18"/>
          <w:szCs w:val="18"/>
          <w:lang w:eastAsia="it-IT"/>
        </w:rPr>
        <w:t>.);</w:t>
      </w:r>
    </w:p>
    <w:p w14:paraId="3BB90336" w14:textId="77777777" w:rsidR="007F10D5" w:rsidRPr="007F10D5" w:rsidRDefault="007F10D5" w:rsidP="007F10D5">
      <w:pPr>
        <w:numPr>
          <w:ilvl w:val="0"/>
          <w:numId w:val="2"/>
        </w:numPr>
        <w:tabs>
          <w:tab w:val="left" w:pos="284"/>
        </w:tabs>
        <w:spacing w:after="120" w:line="240" w:lineRule="auto"/>
        <w:ind w:left="284" w:hanging="284"/>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l’ultima verifica trimestrale del Servizio Economato risale al…… (verbale n. … del…………</w:t>
      </w:r>
      <w:proofErr w:type="gramStart"/>
      <w:r w:rsidRPr="007F10D5">
        <w:rPr>
          <w:rFonts w:ascii="Verdana" w:eastAsia="Calibri" w:hAnsi="Verdana" w:cs="Times New Roman"/>
          <w:color w:val="000000"/>
          <w:sz w:val="18"/>
          <w:szCs w:val="18"/>
          <w:lang w:eastAsia="it-IT"/>
        </w:rPr>
        <w:t>…….</w:t>
      </w:r>
      <w:proofErr w:type="gramEnd"/>
      <w:r w:rsidRPr="007F10D5">
        <w:rPr>
          <w:rFonts w:ascii="Verdana" w:eastAsia="Calibri" w:hAnsi="Verdana" w:cs="Times New Roman"/>
          <w:color w:val="000000"/>
          <w:sz w:val="18"/>
          <w:szCs w:val="18"/>
          <w:lang w:eastAsia="it-IT"/>
        </w:rPr>
        <w:t>.);</w:t>
      </w:r>
    </w:p>
    <w:p w14:paraId="43BD0875" w14:textId="77777777" w:rsidR="007F10D5" w:rsidRPr="007F10D5" w:rsidRDefault="007F10D5" w:rsidP="007F10D5">
      <w:pPr>
        <w:numPr>
          <w:ilvl w:val="0"/>
          <w:numId w:val="2"/>
        </w:numPr>
        <w:tabs>
          <w:tab w:val="left" w:pos="284"/>
        </w:tabs>
        <w:spacing w:after="120" w:line="240" w:lineRule="auto"/>
        <w:ind w:left="284" w:hanging="284"/>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l’ultima verifica trimestrale del Servizio Anagrafico risale al…… (verbale n. … del…………</w:t>
      </w:r>
      <w:proofErr w:type="gramStart"/>
      <w:r w:rsidRPr="007F10D5">
        <w:rPr>
          <w:rFonts w:ascii="Verdana" w:eastAsia="Calibri" w:hAnsi="Verdana" w:cs="Times New Roman"/>
          <w:color w:val="000000"/>
          <w:sz w:val="18"/>
          <w:szCs w:val="18"/>
          <w:lang w:eastAsia="it-IT"/>
        </w:rPr>
        <w:t>…….</w:t>
      </w:r>
      <w:proofErr w:type="gramEnd"/>
      <w:r w:rsidRPr="007F10D5">
        <w:rPr>
          <w:rFonts w:ascii="Verdana" w:eastAsia="Calibri" w:hAnsi="Verdana" w:cs="Times New Roman"/>
          <w:color w:val="000000"/>
          <w:sz w:val="18"/>
          <w:szCs w:val="18"/>
          <w:lang w:eastAsia="it-IT"/>
        </w:rPr>
        <w:t>.);</w:t>
      </w:r>
    </w:p>
    <w:p w14:paraId="45FA422D" w14:textId="77777777" w:rsidR="007F10D5" w:rsidRPr="007F10D5" w:rsidRDefault="007F10D5" w:rsidP="007F10D5">
      <w:pPr>
        <w:numPr>
          <w:ilvl w:val="0"/>
          <w:numId w:val="2"/>
        </w:numPr>
        <w:tabs>
          <w:tab w:val="left" w:pos="284"/>
        </w:tabs>
        <w:spacing w:after="120" w:line="240" w:lineRule="auto"/>
        <w:ind w:left="284" w:hanging="284"/>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l’ultima verifica trimestrale del servizio di Polizia Locale risale al…… (verbale n. … del…………</w:t>
      </w:r>
      <w:proofErr w:type="gramStart"/>
      <w:r w:rsidRPr="007F10D5">
        <w:rPr>
          <w:rFonts w:ascii="Verdana" w:eastAsia="Calibri" w:hAnsi="Verdana" w:cs="Times New Roman"/>
          <w:color w:val="000000"/>
          <w:sz w:val="18"/>
          <w:szCs w:val="18"/>
          <w:lang w:eastAsia="it-IT"/>
        </w:rPr>
        <w:t>…….</w:t>
      </w:r>
      <w:proofErr w:type="gramEnd"/>
      <w:r w:rsidRPr="007F10D5">
        <w:rPr>
          <w:rFonts w:ascii="Verdana" w:eastAsia="Calibri" w:hAnsi="Verdana" w:cs="Times New Roman"/>
          <w:color w:val="000000"/>
          <w:sz w:val="18"/>
          <w:szCs w:val="18"/>
          <w:lang w:eastAsia="it-IT"/>
        </w:rPr>
        <w:t>.);</w:t>
      </w:r>
    </w:p>
    <w:p w14:paraId="2CC991BD" w14:textId="77777777" w:rsidR="007F10D5" w:rsidRPr="007F10D5" w:rsidRDefault="007F10D5" w:rsidP="007F10D5">
      <w:pPr>
        <w:numPr>
          <w:ilvl w:val="0"/>
          <w:numId w:val="2"/>
        </w:numPr>
        <w:tabs>
          <w:tab w:val="left" w:pos="284"/>
        </w:tabs>
        <w:spacing w:after="120" w:line="240" w:lineRule="auto"/>
        <w:ind w:left="284" w:hanging="284"/>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 xml:space="preserve"> l’ultima verifica trimestrale del servizio …………………</w:t>
      </w:r>
      <w:proofErr w:type="gramStart"/>
      <w:r w:rsidRPr="007F10D5">
        <w:rPr>
          <w:rFonts w:ascii="Verdana" w:eastAsia="Calibri" w:hAnsi="Verdana" w:cs="Times New Roman"/>
          <w:color w:val="000000"/>
          <w:sz w:val="18"/>
          <w:szCs w:val="18"/>
          <w:lang w:eastAsia="it-IT"/>
        </w:rPr>
        <w:t>…….</w:t>
      </w:r>
      <w:proofErr w:type="gramEnd"/>
      <w:r w:rsidRPr="007F10D5">
        <w:rPr>
          <w:rFonts w:ascii="Verdana" w:eastAsia="Calibri" w:hAnsi="Verdana" w:cs="Times New Roman"/>
          <w:color w:val="000000"/>
          <w:sz w:val="18"/>
          <w:szCs w:val="18"/>
          <w:lang w:eastAsia="it-IT"/>
        </w:rPr>
        <w:t>. risale al…… (verbale n. … del…………</w:t>
      </w:r>
      <w:proofErr w:type="gramStart"/>
      <w:r w:rsidRPr="007F10D5">
        <w:rPr>
          <w:rFonts w:ascii="Verdana" w:eastAsia="Calibri" w:hAnsi="Verdana" w:cs="Times New Roman"/>
          <w:color w:val="000000"/>
          <w:sz w:val="18"/>
          <w:szCs w:val="18"/>
          <w:lang w:eastAsia="it-IT"/>
        </w:rPr>
        <w:t>…….</w:t>
      </w:r>
      <w:proofErr w:type="gramEnd"/>
      <w:r w:rsidRPr="007F10D5">
        <w:rPr>
          <w:rFonts w:ascii="Verdana" w:eastAsia="Calibri" w:hAnsi="Verdana" w:cs="Times New Roman"/>
          <w:color w:val="000000"/>
          <w:sz w:val="18"/>
          <w:szCs w:val="18"/>
          <w:lang w:eastAsia="it-IT"/>
        </w:rPr>
        <w:t>.);</w:t>
      </w:r>
    </w:p>
    <w:p w14:paraId="4BE8CDE3" w14:textId="77777777" w:rsidR="007F10D5" w:rsidRPr="007F10D5" w:rsidRDefault="007F10D5" w:rsidP="007F10D5">
      <w:pPr>
        <w:numPr>
          <w:ilvl w:val="0"/>
          <w:numId w:val="2"/>
        </w:numPr>
        <w:tabs>
          <w:tab w:val="left" w:pos="284"/>
        </w:tabs>
        <w:spacing w:after="120" w:line="240" w:lineRule="auto"/>
        <w:ind w:left="284" w:hanging="284"/>
        <w:jc w:val="both"/>
        <w:rPr>
          <w:rFonts w:ascii="Verdana" w:eastAsia="Calibri" w:hAnsi="Verdana" w:cs="Times New Roman"/>
          <w:i/>
          <w:color w:val="000000"/>
          <w:sz w:val="18"/>
          <w:szCs w:val="18"/>
          <w:lang w:eastAsia="it-IT"/>
        </w:rPr>
      </w:pPr>
      <w:r w:rsidRPr="007F10D5">
        <w:rPr>
          <w:rFonts w:ascii="Verdana" w:eastAsia="Calibri" w:hAnsi="Verdana" w:cs="Times New Roman"/>
          <w:color w:val="000000"/>
          <w:sz w:val="18"/>
          <w:szCs w:val="18"/>
          <w:lang w:eastAsia="it-IT"/>
        </w:rPr>
        <w:t xml:space="preserve"> </w:t>
      </w:r>
      <w:r w:rsidRPr="007F10D5">
        <w:rPr>
          <w:rFonts w:ascii="Verdana" w:eastAsia="Calibri" w:hAnsi="Verdana" w:cs="Times New Roman"/>
          <w:i/>
          <w:color w:val="000000"/>
          <w:sz w:val="18"/>
          <w:szCs w:val="18"/>
          <w:lang w:eastAsia="it-IT"/>
        </w:rPr>
        <w:t>(tutti i Responsabili dei servizi che maneggiano/incassano denaro per conto dell’Ente, sono da considerare “agenti contabili”, da sottoporre a controllo trimestrale da parte dell’organo di revisione)</w:t>
      </w:r>
    </w:p>
    <w:p w14:paraId="3D2F4938" w14:textId="77777777" w:rsidR="007F10D5" w:rsidRPr="007F10D5" w:rsidRDefault="007F10D5" w:rsidP="007F10D5">
      <w:pPr>
        <w:numPr>
          <w:ilvl w:val="0"/>
          <w:numId w:val="2"/>
        </w:numPr>
        <w:tabs>
          <w:tab w:val="left" w:pos="284"/>
        </w:tabs>
        <w:spacing w:after="120" w:line="240" w:lineRule="auto"/>
        <w:ind w:left="284" w:hanging="284"/>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 xml:space="preserve">l’ultima revisione sulle risultanze contabili, risale al </w:t>
      </w:r>
      <w:r w:rsidRPr="007F10D5">
        <w:rPr>
          <w:rFonts w:ascii="Verdana" w:eastAsia="Arial" w:hAnsi="Verdana" w:cs="Arial"/>
          <w:color w:val="000000"/>
          <w:sz w:val="18"/>
          <w:szCs w:val="18"/>
          <w:lang w:eastAsia="zh-CN"/>
        </w:rPr>
        <w:t>…………………………</w:t>
      </w:r>
      <w:proofErr w:type="gramStart"/>
      <w:r w:rsidRPr="007F10D5">
        <w:rPr>
          <w:rFonts w:ascii="Verdana" w:eastAsia="Arial" w:hAnsi="Verdana" w:cs="Arial"/>
          <w:color w:val="000000"/>
          <w:sz w:val="18"/>
          <w:szCs w:val="18"/>
          <w:lang w:eastAsia="zh-CN"/>
        </w:rPr>
        <w:t>…….</w:t>
      </w:r>
      <w:proofErr w:type="gramEnd"/>
      <w:r w:rsidRPr="007F10D5">
        <w:rPr>
          <w:rFonts w:ascii="Verdana" w:eastAsia="Arial" w:hAnsi="Verdana" w:cs="Arial"/>
          <w:color w:val="000000"/>
          <w:sz w:val="18"/>
          <w:szCs w:val="18"/>
          <w:lang w:eastAsia="zh-CN"/>
        </w:rPr>
        <w:t>.</w:t>
      </w:r>
      <w:r w:rsidRPr="007F10D5">
        <w:rPr>
          <w:rFonts w:ascii="Verdana" w:eastAsia="Calibri" w:hAnsi="Verdana" w:cs="Times New Roman"/>
          <w:color w:val="000000"/>
          <w:sz w:val="18"/>
          <w:szCs w:val="18"/>
          <w:lang w:eastAsia="it-IT"/>
        </w:rPr>
        <w:t xml:space="preserve"> (verbale n.</w:t>
      </w:r>
      <w:r w:rsidRPr="007F10D5">
        <w:rPr>
          <w:rFonts w:ascii="Verdana" w:eastAsia="Arial" w:hAnsi="Verdana" w:cs="Arial"/>
          <w:color w:val="000000"/>
          <w:sz w:val="18"/>
          <w:szCs w:val="18"/>
          <w:lang w:eastAsia="zh-CN"/>
        </w:rPr>
        <w:t xml:space="preserve"> ……</w:t>
      </w:r>
      <w:r w:rsidRPr="007F10D5">
        <w:rPr>
          <w:rFonts w:ascii="Verdana" w:eastAsia="Calibri" w:hAnsi="Verdana" w:cs="Times New Roman"/>
          <w:color w:val="000000"/>
          <w:sz w:val="18"/>
          <w:szCs w:val="18"/>
          <w:lang w:eastAsia="it-IT"/>
        </w:rPr>
        <w:t xml:space="preserve"> del </w:t>
      </w:r>
      <w:r w:rsidRPr="007F10D5">
        <w:rPr>
          <w:rFonts w:ascii="Verdana" w:eastAsia="Arial" w:hAnsi="Verdana" w:cs="Arial"/>
          <w:color w:val="000000"/>
          <w:sz w:val="18"/>
          <w:szCs w:val="18"/>
          <w:lang w:eastAsia="zh-CN"/>
        </w:rPr>
        <w:t>……………………</w:t>
      </w:r>
      <w:r w:rsidRPr="007F10D5">
        <w:rPr>
          <w:rFonts w:ascii="Verdana" w:eastAsia="Calibri" w:hAnsi="Verdana" w:cs="Times New Roman"/>
          <w:color w:val="000000"/>
          <w:sz w:val="18"/>
          <w:szCs w:val="18"/>
          <w:lang w:eastAsia="it-IT"/>
        </w:rPr>
        <w:t>);</w:t>
      </w:r>
    </w:p>
    <w:p w14:paraId="5A18B552" w14:textId="77777777" w:rsidR="007F10D5" w:rsidRPr="007F10D5" w:rsidRDefault="00C70964" w:rsidP="007F10D5">
      <w:pPr>
        <w:tabs>
          <w:tab w:val="left" w:pos="993"/>
        </w:tabs>
        <w:spacing w:after="120" w:line="240" w:lineRule="auto"/>
        <w:jc w:val="both"/>
        <w:rPr>
          <w:rFonts w:ascii="Verdana" w:eastAsia="Calibri" w:hAnsi="Verdana" w:cs="Times New Roman"/>
          <w:color w:val="000000"/>
          <w:sz w:val="18"/>
          <w:szCs w:val="18"/>
          <w:lang w:eastAsia="it-IT"/>
        </w:rPr>
      </w:pPr>
      <w:r>
        <w:rPr>
          <w:rFonts w:ascii="Verdana" w:eastAsia="Calibri" w:hAnsi="Verdana" w:cs="Times New Roman"/>
          <w:color w:val="000000"/>
          <w:sz w:val="18"/>
          <w:szCs w:val="18"/>
          <w:lang w:eastAsia="it-IT"/>
        </w:rPr>
        <w:t>L’Organo di Revi</w:t>
      </w:r>
      <w:r w:rsidR="00AA68D1">
        <w:rPr>
          <w:rFonts w:ascii="Verdana" w:eastAsia="Calibri" w:hAnsi="Verdana" w:cs="Times New Roman"/>
          <w:color w:val="000000"/>
          <w:sz w:val="18"/>
          <w:szCs w:val="18"/>
          <w:lang w:eastAsia="it-IT"/>
        </w:rPr>
        <w:t>si</w:t>
      </w:r>
      <w:r>
        <w:rPr>
          <w:rFonts w:ascii="Verdana" w:eastAsia="Calibri" w:hAnsi="Verdana" w:cs="Times New Roman"/>
          <w:color w:val="000000"/>
          <w:sz w:val="18"/>
          <w:szCs w:val="18"/>
          <w:lang w:eastAsia="it-IT"/>
        </w:rPr>
        <w:t>one</w:t>
      </w:r>
      <w:r w:rsidR="007F10D5" w:rsidRPr="007F10D5">
        <w:rPr>
          <w:rFonts w:ascii="Verdana" w:eastAsia="Calibri" w:hAnsi="Verdana" w:cs="Times New Roman"/>
          <w:color w:val="000000"/>
          <w:sz w:val="18"/>
          <w:szCs w:val="18"/>
          <w:lang w:eastAsia="it-IT"/>
        </w:rPr>
        <w:t xml:space="preserve"> prende atto, altresì, che dalle risultanze dei predetti verbali non si sono riscontrate gravi irregolarità, sia nell’ambito del controllo contabile, che nel controllo degli atti, né sono state riscontrate violazioni degli adempimenti civilistici, fiscali, previdenziali e delle norme nazionali e regionali in genere.</w:t>
      </w:r>
    </w:p>
    <w:p w14:paraId="00F0EBAD" w14:textId="77777777" w:rsidR="007F10D5" w:rsidRPr="007F10D5" w:rsidRDefault="007F10D5" w:rsidP="007F10D5">
      <w:pPr>
        <w:tabs>
          <w:tab w:val="left" w:pos="993"/>
        </w:tabs>
        <w:spacing w:after="120" w:line="240" w:lineRule="auto"/>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(ovvero si sono riscontrate le seguenti criticità: …</w:t>
      </w:r>
      <w:r w:rsidRPr="007F10D5">
        <w:rPr>
          <w:rFonts w:ascii="Verdana" w:eastAsia="Arial" w:hAnsi="Verdana" w:cs="Arial"/>
          <w:color w:val="000000"/>
          <w:sz w:val="18"/>
          <w:szCs w:val="18"/>
          <w:lang w:eastAsia="zh-CN"/>
        </w:rPr>
        <w:t>…………………………………………………………………</w:t>
      </w:r>
      <w:proofErr w:type="gramStart"/>
      <w:r w:rsidRPr="007F10D5">
        <w:rPr>
          <w:rFonts w:ascii="Verdana" w:eastAsia="Arial" w:hAnsi="Verdana" w:cs="Arial"/>
          <w:color w:val="000000"/>
          <w:sz w:val="18"/>
          <w:szCs w:val="18"/>
          <w:lang w:eastAsia="zh-CN"/>
        </w:rPr>
        <w:t>…….</w:t>
      </w:r>
      <w:proofErr w:type="gramEnd"/>
      <w:r w:rsidRPr="007F10D5">
        <w:rPr>
          <w:rFonts w:ascii="Verdana" w:eastAsia="Arial" w:hAnsi="Verdana" w:cs="Arial"/>
          <w:color w:val="000000"/>
          <w:sz w:val="18"/>
          <w:szCs w:val="18"/>
          <w:lang w:eastAsia="zh-CN"/>
        </w:rPr>
        <w:t>.…)</w:t>
      </w:r>
      <w:r w:rsidRPr="007F10D5">
        <w:rPr>
          <w:rFonts w:ascii="Verdana" w:eastAsia="Calibri" w:hAnsi="Verdana" w:cs="Times New Roman"/>
          <w:color w:val="000000"/>
          <w:sz w:val="18"/>
          <w:szCs w:val="18"/>
          <w:lang w:eastAsia="it-IT"/>
        </w:rPr>
        <w:t xml:space="preserve">. </w:t>
      </w:r>
    </w:p>
    <w:p w14:paraId="358DFA01" w14:textId="77777777" w:rsidR="007F10D5" w:rsidRPr="007F10D5" w:rsidRDefault="007F10D5" w:rsidP="007F10D5">
      <w:pPr>
        <w:spacing w:after="120" w:line="240" w:lineRule="auto"/>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 xml:space="preserve">Infine, sempre nell’ambito delle attività iniziali, il </w:t>
      </w:r>
      <w:r w:rsidR="00AA68D1">
        <w:rPr>
          <w:rFonts w:ascii="Verdana" w:eastAsia="Calibri" w:hAnsi="Verdana" w:cs="Times New Roman"/>
          <w:color w:val="000000"/>
          <w:sz w:val="18"/>
          <w:szCs w:val="18"/>
          <w:lang w:eastAsia="it-IT"/>
        </w:rPr>
        <w:t>Revisore/</w:t>
      </w:r>
      <w:r w:rsidRPr="007F10D5">
        <w:rPr>
          <w:rFonts w:ascii="Verdana" w:eastAsia="Calibri" w:hAnsi="Verdana" w:cs="Times New Roman"/>
          <w:color w:val="000000"/>
          <w:sz w:val="18"/>
          <w:szCs w:val="18"/>
          <w:lang w:eastAsia="it-IT"/>
        </w:rPr>
        <w:t xml:space="preserve">Collegio chiede di acquisire, in copia, la seguente </w:t>
      </w:r>
      <w:proofErr w:type="gramStart"/>
      <w:r w:rsidRPr="007F10D5">
        <w:rPr>
          <w:rFonts w:ascii="Verdana" w:eastAsia="Calibri" w:hAnsi="Verdana" w:cs="Times New Roman"/>
          <w:color w:val="000000"/>
          <w:sz w:val="18"/>
          <w:szCs w:val="18"/>
          <w:lang w:eastAsia="it-IT"/>
        </w:rPr>
        <w:t>documentazione :</w:t>
      </w:r>
      <w:proofErr w:type="gramEnd"/>
    </w:p>
    <w:p w14:paraId="22BCCE02" w14:textId="77777777" w:rsidR="007F10D5" w:rsidRPr="007F10D5" w:rsidRDefault="007F10D5" w:rsidP="007F10D5">
      <w:pPr>
        <w:numPr>
          <w:ilvl w:val="0"/>
          <w:numId w:val="3"/>
        </w:numPr>
        <w:spacing w:after="120" w:line="240" w:lineRule="auto"/>
        <w:ind w:left="714"/>
        <w:contextualSpacing/>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lo Statuto;</w:t>
      </w:r>
    </w:p>
    <w:p w14:paraId="4037F945" w14:textId="77777777" w:rsidR="007F10D5" w:rsidRPr="007F10D5" w:rsidRDefault="007F10D5" w:rsidP="007F10D5">
      <w:pPr>
        <w:numPr>
          <w:ilvl w:val="0"/>
          <w:numId w:val="3"/>
        </w:numPr>
        <w:spacing w:after="120" w:line="240" w:lineRule="auto"/>
        <w:ind w:left="714"/>
        <w:contextualSpacing/>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il regolamento di contabilità, concernente l’amministrazione del patrimonio e la contabilità;</w:t>
      </w:r>
    </w:p>
    <w:p w14:paraId="3E629E0A" w14:textId="77777777" w:rsidR="007F10D5" w:rsidRPr="007F10D5" w:rsidRDefault="007F10D5" w:rsidP="007F10D5">
      <w:pPr>
        <w:numPr>
          <w:ilvl w:val="0"/>
          <w:numId w:val="3"/>
        </w:numPr>
        <w:spacing w:after="120" w:line="240" w:lineRule="auto"/>
        <w:ind w:left="714"/>
        <w:contextualSpacing/>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il regolamento organico del personale e la relativa pianta organica;</w:t>
      </w:r>
    </w:p>
    <w:p w14:paraId="6855B488" w14:textId="77777777" w:rsidR="007F10D5" w:rsidRPr="007F10D5" w:rsidRDefault="007F10D5" w:rsidP="007F10D5">
      <w:pPr>
        <w:numPr>
          <w:ilvl w:val="0"/>
          <w:numId w:val="3"/>
        </w:numPr>
        <w:spacing w:after="120" w:line="240" w:lineRule="auto"/>
        <w:ind w:left="714"/>
        <w:contextualSpacing/>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il regolamento delle spese economali;</w:t>
      </w:r>
    </w:p>
    <w:p w14:paraId="3AFBA983" w14:textId="77777777" w:rsidR="007F10D5" w:rsidRPr="007F10D5" w:rsidRDefault="007F10D5" w:rsidP="007F10D5">
      <w:pPr>
        <w:numPr>
          <w:ilvl w:val="0"/>
          <w:numId w:val="3"/>
        </w:numPr>
        <w:spacing w:after="120" w:line="240" w:lineRule="auto"/>
        <w:ind w:left="714"/>
        <w:contextualSpacing/>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la convenzione di cassa con il Tesoriere in carica;</w:t>
      </w:r>
    </w:p>
    <w:p w14:paraId="63A2D3D7" w14:textId="77777777" w:rsidR="007F10D5" w:rsidRPr="007F10D5" w:rsidRDefault="007F10D5" w:rsidP="007F10D5">
      <w:pPr>
        <w:numPr>
          <w:ilvl w:val="0"/>
          <w:numId w:val="3"/>
        </w:numPr>
        <w:spacing w:after="120" w:line="240" w:lineRule="auto"/>
        <w:ind w:left="714"/>
        <w:contextualSpacing/>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la specifica dei conti correnti bancari, postali e di Tesoreria in essere;</w:t>
      </w:r>
    </w:p>
    <w:p w14:paraId="78A5C35B" w14:textId="77777777" w:rsidR="007F10D5" w:rsidRPr="007F10D5" w:rsidRDefault="007F10D5" w:rsidP="007F10D5">
      <w:pPr>
        <w:numPr>
          <w:ilvl w:val="0"/>
          <w:numId w:val="3"/>
        </w:numPr>
        <w:spacing w:after="120" w:line="240" w:lineRule="auto"/>
        <w:ind w:left="714"/>
        <w:contextualSpacing/>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l’ultimo bilancio consuntivo/di esercizio approvato;</w:t>
      </w:r>
    </w:p>
    <w:p w14:paraId="0A447B9D" w14:textId="77777777" w:rsidR="007F10D5" w:rsidRPr="007F10D5" w:rsidRDefault="007F10D5" w:rsidP="007F10D5">
      <w:pPr>
        <w:numPr>
          <w:ilvl w:val="0"/>
          <w:numId w:val="3"/>
        </w:numPr>
        <w:spacing w:after="120" w:line="240" w:lineRule="auto"/>
        <w:ind w:left="714"/>
        <w:contextualSpacing/>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l’ultimo bilancio di previsione, in corso di gestione;</w:t>
      </w:r>
    </w:p>
    <w:p w14:paraId="0046EBC3" w14:textId="77777777" w:rsidR="007F10D5" w:rsidRPr="007F10D5" w:rsidRDefault="007F10D5" w:rsidP="007F10D5">
      <w:pPr>
        <w:numPr>
          <w:ilvl w:val="0"/>
          <w:numId w:val="3"/>
        </w:numPr>
        <w:spacing w:after="120" w:line="240" w:lineRule="auto"/>
        <w:ind w:left="714"/>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le ultime dichiarazioni fiscali presentate (modello unico, modello IRAP, modello 770 e modello IVA).</w:t>
      </w:r>
    </w:p>
    <w:p w14:paraId="3BCF5462" w14:textId="77777777" w:rsidR="007F10D5" w:rsidRPr="007F10D5" w:rsidRDefault="007F10D5" w:rsidP="007F10D5">
      <w:pPr>
        <w:spacing w:after="120" w:line="240" w:lineRule="auto"/>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 xml:space="preserve">Il </w:t>
      </w:r>
      <w:r w:rsidR="008C5FBE">
        <w:rPr>
          <w:rFonts w:ascii="Verdana" w:eastAsia="Calibri" w:hAnsi="Verdana" w:cs="Times New Roman"/>
          <w:color w:val="000000"/>
          <w:sz w:val="18"/>
          <w:szCs w:val="18"/>
          <w:lang w:eastAsia="it-IT"/>
        </w:rPr>
        <w:t>Revisore/</w:t>
      </w:r>
      <w:r w:rsidRPr="007F10D5">
        <w:rPr>
          <w:rFonts w:ascii="Verdana" w:eastAsia="Calibri" w:hAnsi="Verdana" w:cs="Times New Roman"/>
          <w:color w:val="000000"/>
          <w:sz w:val="18"/>
          <w:szCs w:val="18"/>
          <w:lang w:eastAsia="it-IT"/>
        </w:rPr>
        <w:t>Collegio chiede, altresì, di conoscere se esistono una o più casse economali e la relativa ubicazione, nonché la presenza di eventuali altri punti di incasso con la specifica dei relativi responsabili ed addetti al maneggio del denaro. Inoltre, viene chiesta una breve relazione che delinei l’organigramma della struttura organizzativa, amministrativa e contabile, dalla quale siano evidenziati i responsabili dei singoli settori e le relative risorse umane impiegate, al fine di poter vigilare sull’adeguatezza dell’assetto organizzativo e amministrativo e contabile dell’ente.</w:t>
      </w:r>
    </w:p>
    <w:p w14:paraId="1BE50474" w14:textId="77777777" w:rsidR="007F10D5" w:rsidRPr="007F10D5" w:rsidRDefault="007F10D5" w:rsidP="007F10D5">
      <w:pPr>
        <w:spacing w:after="120" w:line="240" w:lineRule="auto"/>
        <w:jc w:val="both"/>
        <w:rPr>
          <w:rFonts w:ascii="Verdana" w:eastAsia="Times New Roman" w:hAnsi="Verdana" w:cs="Times New Roman"/>
          <w:i/>
          <w:color w:val="000000"/>
          <w:sz w:val="18"/>
          <w:szCs w:val="18"/>
          <w:lang w:eastAsia="zh-CN"/>
        </w:rPr>
      </w:pPr>
      <w:r w:rsidRPr="007F10D5">
        <w:rPr>
          <w:rFonts w:ascii="Verdana" w:eastAsia="Times New Roman" w:hAnsi="Verdana" w:cs="Times New Roman"/>
          <w:i/>
          <w:color w:val="000000"/>
          <w:sz w:val="18"/>
          <w:szCs w:val="18"/>
          <w:lang w:eastAsia="zh-CN"/>
        </w:rPr>
        <w:t>[Eventuale]</w:t>
      </w:r>
    </w:p>
    <w:p w14:paraId="3BE897A1" w14:textId="77777777" w:rsidR="007F10D5" w:rsidRPr="007F10D5" w:rsidRDefault="007F10D5" w:rsidP="007F10D5">
      <w:pPr>
        <w:spacing w:after="120" w:line="240" w:lineRule="auto"/>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 xml:space="preserve">Il </w:t>
      </w:r>
      <w:r w:rsidR="00AA68D1">
        <w:rPr>
          <w:rFonts w:ascii="Verdana" w:eastAsia="Calibri" w:hAnsi="Verdana" w:cs="Times New Roman"/>
          <w:color w:val="000000"/>
          <w:sz w:val="18"/>
          <w:szCs w:val="18"/>
          <w:lang w:eastAsia="it-IT"/>
        </w:rPr>
        <w:t>Revisore/</w:t>
      </w:r>
      <w:r w:rsidRPr="007F10D5">
        <w:rPr>
          <w:rFonts w:ascii="Verdana" w:eastAsia="Calibri" w:hAnsi="Verdana" w:cs="Times New Roman"/>
          <w:color w:val="000000"/>
          <w:sz w:val="18"/>
          <w:szCs w:val="18"/>
          <w:lang w:eastAsia="it-IT"/>
        </w:rPr>
        <w:t xml:space="preserve">Collegio dei revisori, infine, affida al </w:t>
      </w:r>
      <w:r w:rsidR="00AA68D1">
        <w:rPr>
          <w:rFonts w:ascii="Verdana" w:eastAsia="Calibri" w:hAnsi="Verdana" w:cs="Times New Roman"/>
          <w:color w:val="000000"/>
          <w:sz w:val="18"/>
          <w:szCs w:val="18"/>
          <w:lang w:eastAsia="it-IT"/>
        </w:rPr>
        <w:t>segretario</w:t>
      </w:r>
      <w:r w:rsidRPr="007F10D5">
        <w:rPr>
          <w:rFonts w:ascii="Verdana" w:eastAsia="Calibri" w:hAnsi="Verdana" w:cs="Times New Roman"/>
          <w:color w:val="000000"/>
          <w:sz w:val="18"/>
          <w:szCs w:val="18"/>
          <w:lang w:eastAsia="it-IT"/>
        </w:rPr>
        <w:t xml:space="preserve"> il compito di richiedere al precedente </w:t>
      </w:r>
      <w:r w:rsidR="00AA68D1">
        <w:rPr>
          <w:rFonts w:ascii="Verdana" w:eastAsia="Calibri" w:hAnsi="Verdana" w:cs="Times New Roman"/>
          <w:color w:val="000000"/>
          <w:sz w:val="18"/>
          <w:szCs w:val="18"/>
          <w:lang w:eastAsia="it-IT"/>
        </w:rPr>
        <w:t>Organo di revisione</w:t>
      </w:r>
      <w:r w:rsidRPr="007F10D5">
        <w:rPr>
          <w:rFonts w:ascii="Verdana" w:eastAsia="Calibri" w:hAnsi="Verdana" w:cs="Times New Roman"/>
          <w:color w:val="000000"/>
          <w:sz w:val="18"/>
          <w:szCs w:val="18"/>
          <w:lang w:eastAsia="it-IT"/>
        </w:rPr>
        <w:t xml:space="preserve">, informazioni e chiarimenti in merito all’attività di vigilanza svolta con riferimento a </w:t>
      </w:r>
      <w:r w:rsidRPr="007F10D5">
        <w:rPr>
          <w:rFonts w:ascii="Verdana" w:eastAsia="Arial" w:hAnsi="Verdana" w:cs="Arial"/>
          <w:color w:val="000000"/>
          <w:sz w:val="18"/>
          <w:szCs w:val="18"/>
          <w:lang w:eastAsia="zh-CN"/>
        </w:rPr>
        <w:t>……………………………………</w:t>
      </w:r>
      <w:r w:rsidRPr="007F10D5">
        <w:rPr>
          <w:rFonts w:ascii="Verdana" w:eastAsia="Calibri" w:hAnsi="Verdana" w:cs="Times New Roman"/>
          <w:color w:val="000000"/>
          <w:sz w:val="18"/>
          <w:szCs w:val="18"/>
          <w:lang w:eastAsia="it-IT"/>
        </w:rPr>
        <w:t xml:space="preserve"> (indicare le specifiche attività in merito alle quali si chiedono informazioni) e la pertinente documentazione di supporto. </w:t>
      </w:r>
    </w:p>
    <w:p w14:paraId="650DCBE2" w14:textId="77777777" w:rsidR="007F10D5" w:rsidRPr="007F10D5" w:rsidRDefault="007F10D5" w:rsidP="007F10D5">
      <w:pPr>
        <w:spacing w:after="120" w:line="240" w:lineRule="auto"/>
        <w:jc w:val="both"/>
        <w:rPr>
          <w:rFonts w:ascii="Verdana" w:eastAsia="Calibri" w:hAnsi="Verdana" w:cs="Times New Roman"/>
          <w:color w:val="000000"/>
          <w:sz w:val="18"/>
          <w:szCs w:val="18"/>
          <w:lang w:eastAsia="it-IT"/>
        </w:rPr>
      </w:pPr>
      <w:r w:rsidRPr="007F10D5">
        <w:rPr>
          <w:rFonts w:ascii="Verdana" w:eastAsia="Calibri" w:hAnsi="Verdana" w:cs="Times New Roman"/>
          <w:color w:val="000000"/>
          <w:sz w:val="18"/>
          <w:szCs w:val="18"/>
          <w:lang w:eastAsia="it-IT"/>
        </w:rPr>
        <w:t xml:space="preserve">Non essendovi altre questioni da trattare, la riunione termina alle ore </w:t>
      </w:r>
      <w:r w:rsidRPr="007F10D5">
        <w:rPr>
          <w:rFonts w:ascii="Verdana" w:eastAsia="Arial" w:hAnsi="Verdana" w:cs="Arial"/>
          <w:color w:val="000000"/>
          <w:sz w:val="18"/>
          <w:szCs w:val="18"/>
          <w:lang w:eastAsia="zh-CN"/>
        </w:rPr>
        <w:t>…………………</w:t>
      </w:r>
      <w:r w:rsidRPr="007F10D5">
        <w:rPr>
          <w:rFonts w:ascii="Verdana" w:eastAsia="Calibri" w:hAnsi="Verdana" w:cs="Times New Roman"/>
          <w:color w:val="000000"/>
          <w:sz w:val="18"/>
          <w:szCs w:val="18"/>
          <w:lang w:eastAsia="it-IT"/>
        </w:rPr>
        <w:t xml:space="preserve"> previa stesura del presente verbale, che viene successivamente inserito nell’apposito registro/raccoglitore.</w:t>
      </w:r>
    </w:p>
    <w:p w14:paraId="5D53997B" w14:textId="77777777" w:rsidR="007F10D5" w:rsidRPr="007F10D5" w:rsidRDefault="007F10D5" w:rsidP="007F10D5">
      <w:pPr>
        <w:spacing w:after="120" w:line="240" w:lineRule="auto"/>
        <w:jc w:val="both"/>
        <w:rPr>
          <w:rFonts w:ascii="Verdana" w:eastAsia="Times New Roman" w:hAnsi="Verdana" w:cs="Times New Roman"/>
          <w:sz w:val="18"/>
          <w:szCs w:val="18"/>
          <w:lang w:eastAsia="it-IT"/>
        </w:rPr>
      </w:pPr>
      <w:r w:rsidRPr="007F10D5">
        <w:rPr>
          <w:rFonts w:ascii="Verdana" w:eastAsia="Times New Roman" w:hAnsi="Verdana" w:cs="Times New Roman"/>
          <w:sz w:val="18"/>
          <w:szCs w:val="18"/>
          <w:lang w:eastAsia="it-IT"/>
        </w:rPr>
        <w:t xml:space="preserve">Letto, confermato </w:t>
      </w:r>
      <w:proofErr w:type="gramStart"/>
      <w:r w:rsidRPr="007F10D5">
        <w:rPr>
          <w:rFonts w:ascii="Verdana" w:eastAsia="Times New Roman" w:hAnsi="Verdana" w:cs="Times New Roman"/>
          <w:sz w:val="18"/>
          <w:szCs w:val="18"/>
          <w:lang w:eastAsia="it-IT"/>
        </w:rPr>
        <w:t>e</w:t>
      </w:r>
      <w:proofErr w:type="gramEnd"/>
      <w:r w:rsidRPr="007F10D5">
        <w:rPr>
          <w:rFonts w:ascii="Verdana" w:eastAsia="Times New Roman" w:hAnsi="Verdana" w:cs="Times New Roman"/>
          <w:sz w:val="18"/>
          <w:szCs w:val="18"/>
          <w:lang w:eastAsia="it-IT"/>
        </w:rPr>
        <w:t xml:space="preserve"> sottoscritto.</w:t>
      </w:r>
    </w:p>
    <w:p w14:paraId="6B33F19A" w14:textId="77777777" w:rsidR="007F10D5" w:rsidRPr="007F10D5" w:rsidRDefault="007F10D5" w:rsidP="007F10D5">
      <w:pPr>
        <w:spacing w:after="0" w:line="240" w:lineRule="auto"/>
        <w:jc w:val="both"/>
        <w:rPr>
          <w:rFonts w:ascii="Verdana" w:eastAsia="Times New Roman" w:hAnsi="Verdana" w:cs="Arial"/>
          <w:sz w:val="18"/>
          <w:szCs w:val="18"/>
          <w:lang w:eastAsia="it-IT"/>
        </w:rPr>
      </w:pPr>
    </w:p>
    <w:p w14:paraId="42C88CB1" w14:textId="77777777" w:rsidR="007F10D5" w:rsidRPr="007F10D5" w:rsidRDefault="007F10D5" w:rsidP="007F10D5">
      <w:pPr>
        <w:spacing w:after="120" w:line="240" w:lineRule="auto"/>
        <w:jc w:val="both"/>
        <w:rPr>
          <w:rFonts w:ascii="Verdana" w:eastAsia="Times New Roman" w:hAnsi="Verdana" w:cs="Times New Roman"/>
          <w:b/>
          <w:sz w:val="18"/>
          <w:szCs w:val="18"/>
          <w:lang w:eastAsia="it-IT"/>
        </w:rPr>
      </w:pPr>
      <w:r w:rsidRPr="007F10D5">
        <w:rPr>
          <w:rFonts w:ascii="Verdana" w:eastAsia="Times New Roman" w:hAnsi="Verdana" w:cs="Times New Roman"/>
          <w:b/>
          <w:sz w:val="18"/>
          <w:szCs w:val="18"/>
          <w:lang w:eastAsia="it-IT"/>
        </w:rPr>
        <w:t xml:space="preserve">Il </w:t>
      </w:r>
      <w:r w:rsidR="00AA68D1">
        <w:rPr>
          <w:rFonts w:ascii="Verdana" w:eastAsia="Times New Roman" w:hAnsi="Verdana" w:cs="Times New Roman"/>
          <w:b/>
          <w:sz w:val="18"/>
          <w:szCs w:val="18"/>
          <w:lang w:eastAsia="it-IT"/>
        </w:rPr>
        <w:t xml:space="preserve">Revisore Unico / </w:t>
      </w:r>
      <w:r w:rsidRPr="007F10D5">
        <w:rPr>
          <w:rFonts w:ascii="Verdana" w:eastAsia="Times New Roman" w:hAnsi="Verdana" w:cs="Times New Roman"/>
          <w:b/>
          <w:sz w:val="18"/>
          <w:szCs w:val="18"/>
          <w:lang w:eastAsia="it-IT"/>
        </w:rPr>
        <w:t>Collegio dei Revisori dei Conti</w:t>
      </w:r>
    </w:p>
    <w:p w14:paraId="22CA43EF" w14:textId="77777777" w:rsidR="007F10D5" w:rsidRPr="007F10D5" w:rsidRDefault="007F10D5" w:rsidP="007F10D5">
      <w:pPr>
        <w:spacing w:after="120" w:line="240" w:lineRule="auto"/>
        <w:jc w:val="both"/>
        <w:rPr>
          <w:rFonts w:ascii="Verdana" w:eastAsia="Times New Roman" w:hAnsi="Verdana" w:cs="Times New Roman"/>
          <w:sz w:val="18"/>
          <w:szCs w:val="18"/>
          <w:lang w:eastAsia="it-IT"/>
        </w:rPr>
      </w:pPr>
      <w:r w:rsidRPr="007F10D5">
        <w:rPr>
          <w:rFonts w:ascii="Verdana" w:eastAsia="Times New Roman" w:hAnsi="Verdana" w:cs="Times New Roman"/>
          <w:sz w:val="18"/>
          <w:szCs w:val="18"/>
          <w:lang w:eastAsia="it-IT"/>
        </w:rPr>
        <w:t xml:space="preserve">Dott. ……………………    </w:t>
      </w:r>
      <w:r w:rsidRPr="007F10D5">
        <w:rPr>
          <w:rFonts w:ascii="Verdana" w:eastAsia="Times New Roman" w:hAnsi="Verdana" w:cs="Times New Roman"/>
          <w:sz w:val="18"/>
          <w:szCs w:val="18"/>
          <w:lang w:eastAsia="it-IT"/>
        </w:rPr>
        <w:tab/>
      </w:r>
      <w:r w:rsidRPr="007F10D5">
        <w:rPr>
          <w:rFonts w:ascii="Verdana" w:eastAsia="Times New Roman" w:hAnsi="Verdana" w:cs="Times New Roman"/>
          <w:sz w:val="18"/>
          <w:szCs w:val="18"/>
          <w:lang w:eastAsia="it-IT"/>
        </w:rPr>
        <w:tab/>
        <w:t xml:space="preserve">         </w:t>
      </w:r>
      <w:r w:rsidRPr="007F10D5">
        <w:rPr>
          <w:rFonts w:ascii="Verdana" w:eastAsia="Times New Roman" w:hAnsi="Verdana" w:cs="Times New Roman"/>
          <w:sz w:val="18"/>
          <w:szCs w:val="18"/>
          <w:lang w:eastAsia="it-IT"/>
        </w:rPr>
        <w:tab/>
      </w:r>
      <w:r w:rsidRPr="007F10D5">
        <w:rPr>
          <w:rFonts w:ascii="Verdana" w:eastAsia="Times New Roman" w:hAnsi="Verdana" w:cs="Times New Roman"/>
          <w:sz w:val="18"/>
          <w:szCs w:val="18"/>
          <w:lang w:eastAsia="it-IT"/>
        </w:rPr>
        <w:tab/>
        <w:t xml:space="preserve">    </w:t>
      </w:r>
    </w:p>
    <w:p w14:paraId="449CF54D" w14:textId="77777777" w:rsidR="007F10D5" w:rsidRPr="007F10D5" w:rsidRDefault="007F10D5" w:rsidP="007F10D5">
      <w:pPr>
        <w:tabs>
          <w:tab w:val="left" w:pos="4174"/>
          <w:tab w:val="left" w:pos="5103"/>
        </w:tabs>
        <w:spacing w:after="120" w:line="240" w:lineRule="auto"/>
        <w:jc w:val="both"/>
        <w:rPr>
          <w:rFonts w:ascii="Verdana" w:eastAsia="Times New Roman" w:hAnsi="Verdana" w:cs="Times New Roman"/>
          <w:sz w:val="18"/>
          <w:szCs w:val="18"/>
          <w:lang w:eastAsia="it-IT"/>
        </w:rPr>
      </w:pPr>
      <w:r w:rsidRPr="007F10D5">
        <w:rPr>
          <w:rFonts w:ascii="Verdana" w:eastAsia="Times New Roman" w:hAnsi="Verdana" w:cs="Times New Roman"/>
          <w:sz w:val="18"/>
          <w:szCs w:val="18"/>
          <w:lang w:eastAsia="it-IT"/>
        </w:rPr>
        <w:t xml:space="preserve">Dott. ……………………  </w:t>
      </w:r>
      <w:r>
        <w:rPr>
          <w:rFonts w:ascii="Verdana" w:eastAsia="Times New Roman" w:hAnsi="Verdana" w:cs="Times New Roman"/>
          <w:sz w:val="18"/>
          <w:szCs w:val="18"/>
          <w:lang w:eastAsia="it-IT"/>
        </w:rPr>
        <w:tab/>
      </w:r>
      <w:r w:rsidRPr="007F10D5">
        <w:rPr>
          <w:rFonts w:ascii="Verdana" w:eastAsia="Times New Roman" w:hAnsi="Verdana" w:cs="Times New Roman"/>
          <w:sz w:val="18"/>
          <w:szCs w:val="18"/>
          <w:lang w:eastAsia="it-IT"/>
        </w:rPr>
        <w:t xml:space="preserve">  </w:t>
      </w:r>
    </w:p>
    <w:p w14:paraId="547B5DC4" w14:textId="77777777" w:rsidR="007E34D6" w:rsidRDefault="007F10D5" w:rsidP="007F10D5">
      <w:pPr>
        <w:tabs>
          <w:tab w:val="left" w:pos="5103"/>
        </w:tabs>
        <w:spacing w:after="120" w:line="240" w:lineRule="auto"/>
        <w:jc w:val="both"/>
      </w:pPr>
      <w:r w:rsidRPr="007F10D5">
        <w:rPr>
          <w:rFonts w:ascii="Verdana" w:eastAsia="Times New Roman" w:hAnsi="Verdana" w:cs="Times New Roman"/>
          <w:sz w:val="18"/>
          <w:szCs w:val="18"/>
          <w:lang w:eastAsia="it-IT"/>
        </w:rPr>
        <w:t xml:space="preserve">Dott. ……………………   </w:t>
      </w:r>
      <w:r>
        <w:rPr>
          <w:rFonts w:ascii="Verdana" w:eastAsia="Times New Roman" w:hAnsi="Verdana" w:cs="Times New Roman"/>
          <w:sz w:val="18"/>
          <w:szCs w:val="18"/>
          <w:lang w:eastAsia="it-IT"/>
        </w:rPr>
        <w:tab/>
      </w:r>
    </w:p>
    <w:sectPr w:rsidR="007E34D6" w:rsidSect="008C5FBE">
      <w:footerReference w:type="default" r:id="rId7"/>
      <w:pgSz w:w="11906" w:h="16838"/>
      <w:pgMar w:top="1106" w:right="849"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DE76B" w14:textId="77777777" w:rsidR="008A4DD5" w:rsidRDefault="008A4DD5" w:rsidP="007F10D5">
      <w:pPr>
        <w:spacing w:after="0" w:line="240" w:lineRule="auto"/>
      </w:pPr>
      <w:r>
        <w:separator/>
      </w:r>
    </w:p>
  </w:endnote>
  <w:endnote w:type="continuationSeparator" w:id="0">
    <w:p w14:paraId="3A96E4A6" w14:textId="77777777" w:rsidR="008A4DD5" w:rsidRDefault="008A4DD5" w:rsidP="007F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LT 45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B6371" w14:textId="77777777" w:rsidR="007F10D5" w:rsidRDefault="007F10D5" w:rsidP="007F10D5">
    <w:pPr>
      <w:pStyle w:val="Pidipagina"/>
      <w:jc w:val="center"/>
    </w:pPr>
    <w:r>
      <w:t xml:space="preserve">Pag. </w:t>
    </w:r>
    <w:sdt>
      <w:sdtPr>
        <w:id w:val="-573812302"/>
        <w:docPartObj>
          <w:docPartGallery w:val="Page Numbers (Bottom of Page)"/>
          <w:docPartUnique/>
        </w:docPartObj>
      </w:sdtPr>
      <w:sdtEndPr/>
      <w:sdtContent>
        <w:r>
          <w:fldChar w:fldCharType="begin"/>
        </w:r>
        <w:r>
          <w:instrText>PAGE   \* MERGEFORMAT</w:instrText>
        </w:r>
        <w:r>
          <w:fldChar w:fldCharType="separate"/>
        </w:r>
        <w:r w:rsidR="00EE492B">
          <w:rPr>
            <w:noProof/>
          </w:rPr>
          <w:t>1</w:t>
        </w:r>
        <w:r>
          <w:fldChar w:fldCharType="end"/>
        </w:r>
      </w:sdtContent>
    </w:sdt>
  </w:p>
  <w:p w14:paraId="4DE2B5D9" w14:textId="77777777" w:rsidR="007F10D5" w:rsidRDefault="007F10D5">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6CB33" w14:textId="77777777" w:rsidR="008A4DD5" w:rsidRDefault="008A4DD5" w:rsidP="007F10D5">
      <w:pPr>
        <w:spacing w:after="0" w:line="240" w:lineRule="auto"/>
      </w:pPr>
      <w:r>
        <w:separator/>
      </w:r>
    </w:p>
  </w:footnote>
  <w:footnote w:type="continuationSeparator" w:id="0">
    <w:p w14:paraId="6C241E36" w14:textId="77777777" w:rsidR="008A4DD5" w:rsidRDefault="008A4DD5" w:rsidP="007F10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66946"/>
    <w:multiLevelType w:val="hybridMultilevel"/>
    <w:tmpl w:val="EBEA0D7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nsid w:val="3E57407C"/>
    <w:multiLevelType w:val="hybridMultilevel"/>
    <w:tmpl w:val="30220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864FF3"/>
    <w:multiLevelType w:val="hybridMultilevel"/>
    <w:tmpl w:val="CD8ADA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6A43E99"/>
    <w:multiLevelType w:val="hybridMultilevel"/>
    <w:tmpl w:val="9E164A1A"/>
    <w:lvl w:ilvl="0" w:tplc="70943F6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EAA400E"/>
    <w:multiLevelType w:val="hybridMultilevel"/>
    <w:tmpl w:val="D5780758"/>
    <w:lvl w:ilvl="0" w:tplc="998E7D7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D5"/>
    <w:rsid w:val="007E34D6"/>
    <w:rsid w:val="007F10D5"/>
    <w:rsid w:val="008A4DD5"/>
    <w:rsid w:val="008C5FBE"/>
    <w:rsid w:val="00AA68D1"/>
    <w:rsid w:val="00C70964"/>
    <w:rsid w:val="00EE492B"/>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F8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F10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10D5"/>
  </w:style>
  <w:style w:type="paragraph" w:styleId="Pidipagina">
    <w:name w:val="footer"/>
    <w:basedOn w:val="Normale"/>
    <w:link w:val="PidipaginaCarattere"/>
    <w:uiPriority w:val="99"/>
    <w:unhideWhenUsed/>
    <w:rsid w:val="007F10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5916</Characters>
  <Application>Microsoft Macintosh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sebastiano gobbo</cp:lastModifiedBy>
  <cp:revision>2</cp:revision>
  <dcterms:created xsi:type="dcterms:W3CDTF">2017-08-09T09:31:00Z</dcterms:created>
  <dcterms:modified xsi:type="dcterms:W3CDTF">2017-08-09T09:31:00Z</dcterms:modified>
</cp:coreProperties>
</file>